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BF9893" w14:textId="77777777" w:rsidR="0056093A" w:rsidRDefault="00000000">
      <w:pPr>
        <w:pStyle w:val="BodyText"/>
        <w:rPr>
          <w:rFonts w:ascii="Times New Roman"/>
          <w:sz w:val="20"/>
        </w:rPr>
      </w:pPr>
      <w:r>
        <w:pict w14:anchorId="657378D2">
          <v:group id="docshapegroup1" o:spid="_x0000_s1026" style="position:absolute;margin-left:0;margin-top:0;width:595.3pt;height:841.9pt;z-index:-251658240;mso-position-horizontal-relative:page;mso-position-vertical-relative:page" coordsize="11906,16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43" type="#_x0000_t75" style="position:absolute;left:7;top:115;width:8940;height:12474">
              <v:imagedata r:id="rId8" o:title=""/>
            </v:shape>
            <v:shape id="docshape3" o:spid="_x0000_s1042" style="position:absolute;width:11906;height:16838" coordsize="11906,16838" o:spt="100" adj="0,,0" path="m,12352r,4486l11906,16838r,-4364l1303,12474r-146,-2l1012,12467r-145,-7l722,12449r-144,-13l434,12419r-144,-19l147,12378,5,12353r-5,-1xm11906,r-937,l10953,100r-54,327l10843,748r-59,317l10723,1377r-63,306l10594,1985r-68,297l10455,2575r-73,287l10308,3144r-77,278l10152,3695r-82,269l9987,4227r-85,259l9814,4741r-89,249l9634,5236r-93,240l9446,5712r-97,232l9251,6171r-101,222l9048,6611r-103,214l8839,7034r-107,205l8624,7440r-111,196l8402,7828r-114,187l8174,8199r-116,179l7940,8553r-119,171l7701,8890r-122,163l7457,9211r-124,154l7207,9515r-126,147l6954,9804r-129,138l6695,10076r-130,130l6433,10333r-133,122l6167,10573r-135,115l5897,10799r-137,107l5623,11009r-137,100l5347,11205r-139,92l5068,11385r-141,85l4786,11551r-142,78l4502,11703r-143,70l4216,11840r-144,64l3928,11964r-144,56l3639,12073r-145,50l3349,12169r-146,43l3057,12251r-146,37l2765,12320r-146,30l2472,12376r-146,24l2179,12420r-146,16l1887,12450r-146,11l1594,12468r-146,5l1303,12474r10603,l11906,xe" fillcolor="#e8e7e4" stroked="f">
              <v:stroke joinstyle="round"/>
              <v:formulas/>
              <v:path arrowok="t" o:connecttype="segments"/>
            </v:shape>
            <v:shape id="docshape4" o:spid="_x0000_s1041" style="position:absolute;width:11906;height:16838" coordsize="11906,16838" o:spt="100" adj="0,,0" path="m,12576r,4262l11906,16838r,-3764l2226,13074r-105,-1l2016,13070r-105,-6l1807,13056r-104,-9l1599,13035r-104,-14l1392,13005r-103,-18l1187,12967r-102,-22l983,12921r-101,-26l781,12867r-100,-30l581,12805r-99,-34l384,12735r-98,-37l188,12658r-97,-41l,12576xm11906,l9544,r-4,176l9530,467r-11,288l9505,1039r-16,280l9471,1595r-19,272l9430,2136r-24,264l9380,2662r-28,257l9323,3173r-32,250l9258,3669r-36,243l9185,4151r-39,235l9106,4618r-43,229l9019,5071r-46,222l8926,5510r-49,214l8826,5935r-52,207l8720,6346r-56,201l8607,6743r-59,194l8488,7127r-61,187l8364,7497r-64,180l8234,7854r-67,174l8098,8198r-70,167l7957,8529r-72,160l7811,8846r-74,154l7661,9151r-78,148l7505,9444r-79,141l7345,9724r-82,135l7181,9991r-84,129l7012,10247r-86,123l6840,10490r-88,117l6664,10721r-90,111l6484,10941r-91,105l6301,11149r-93,99l6114,11345r-94,94l5925,11530r-95,88l5733,11704r-97,82l5539,11866r-99,78l5341,12018r-99,72l5142,12159r-100,67l4941,12289r-102,61l4738,12409r-103,56l4533,12518r-103,51l4327,12617r-104,46l4119,12706r-104,41l3910,12785r-104,36l3701,12854r-105,31l3491,12914r-106,26l3280,12964r-106,21l3069,13004r-106,17l2858,13035r-106,12l2647,13057r-106,8l2436,13070r-105,3l2226,13074r9680,l11906,xe" stroked="f">
              <v:stroke joinstyle="round"/>
              <v:formulas/>
              <v:path arrowok="t" o:connecttype="segments"/>
            </v:shape>
            <v:shape id="docshape5" o:spid="_x0000_s1040" style="position:absolute;width:11906;height:16838" coordsize="11906,16838" o:spt="100" adj="0,,0" path="m11905,2776r-2,-2l11848,2727r-55,-48l11739,2629r-54,-50l11632,2528r-51,-52l11530,2423r-51,-54l11430,2314r-49,-56l11334,2201r-47,-57l11241,2085r-45,-60l11152,1965r-43,-61l11067,1842r-41,-63l10985,1715r-39,-65l10908,1585r-37,-66l10835,1452r-35,-68l10766,1316r-33,-70l10702,1176r-31,-70l10642,1034r-28,-72l10587,889r-26,-73l10536,742r-23,-75l10491,592r-21,-76l10450,439r-18,-77l10415,284r-15,-78l10385,127r-13,-80l10366,,7491,r15,164l7528,380r26,215l7583,807r32,211l7650,1227r38,207l7729,1638r45,204l7821,2042r49,199l7923,2437r56,195l8038,2825r61,190l8163,3204r67,186l8299,3574r72,183l8446,3937r77,178l8602,4291r83,173l8769,4636r87,169l8946,4972r91,165l9132,5300r96,161l9326,5619r101,156l9530,5929r105,151l9743,6230r109,147l9963,6521r114,143l10192,6804r117,138l10428,7077r121,133l10672,7341r124,128l10923,7595r128,124l11180,7840r132,119l11444,8075r135,114l11715,8300r138,109l11905,8450r,-5674xm11906,15477l,15477r,1361l11906,16838r,-1361xe" fillcolor="#00b2b0" stroked="f">
              <v:stroke joinstyle="round"/>
              <v:formulas/>
              <v:path arrowok="t" o:connecttype="segments"/>
            </v:shape>
            <v:shape id="docshape6" o:spid="_x0000_s1039" type="#_x0000_t75" style="position:absolute;left:1053;top:15880;width:162;height:162">
              <v:imagedata r:id="rId9" o:title=""/>
            </v:shape>
            <v:shape id="docshape7" o:spid="_x0000_s1038" style="position:absolute;left:635;top:15835;width:1948;height:645" coordorigin="635,15835" coordsize="1948,645" o:spt="100" adj="0,,0" path="m1008,16464r-89,-378l914,16087r-48,4l824,16080r-33,-24l773,16021r1,-39l792,15946r33,-29l869,15898r5,-1l859,15835r-64,24l740,15897r-45,50l661,16006r-20,67l635,16144r9,74l669,16288r38,61l755,16400r56,38l874,16462r66,9l1008,16464xm1426,16216r-42,l1384,16473r42,l1426,16216xm1636,16473r,-115l1635,16345r-3,-11l1628,16324r-9,-10l1607,16307r-14,-5l1576,16301r-21,2l1538,16309r-14,10l1511,16334r,-27l1475,16307r,166l1513,16473r,-76l1514,16383r1,-12l1517,16360r4,-8l1528,16344r9,-6l1548,16335r13,-2l1580,16337r11,10l1596,16363r1,25l1597,16473r39,xm1794,16427r-2,-16l1784,16397r-14,-10l1751,16378r-17,-7l1720,16365r-9,-7l1708,16348r,-11l1717,16329r28,l1755,16336r4,11l1786,16328r-8,-12l1766,16308r-15,-6l1733,16301r-27,3l1686,16315r-12,16l1669,16351r3,16l1681,16380r15,11l1717,16401r16,6l1746,16412r8,7l1757,16429r,14l1747,16451r-18,l1716,16450r-11,-5l1697,16437r-5,-11l1660,16443r11,16l1686,16471r18,7l1726,16480r29,-4l1777,16466r13,-17l1794,16427xm1902,16307r-29,l1873,16244r-39,l1834,16307r-29,l1805,16340r29,l1834,16473r39,l1873,16340r29,l1902,16307xm1967,16307r-38,l1929,16473r38,l1967,16307xm1972,16221r-11,-10l1935,16211r-11,11l1924,16248r11,11l1961,16259r11,-11l1972,16221xm2090,16307r-29,l2061,16244r-38,l2023,16307r-29,l1994,16340r29,l2023,16473r38,l2061,16340r29,l2090,16307xm2276,16307r-38,l2238,16401r-2,20l2228,16435r-13,8l2195,16446r-19,-3l2163,16435r-8,-14l2153,16401r,-94l2115,16307r,82l2119,16430r14,28l2159,16475r37,5l2232,16475r25,-17l2271,16429r5,-40l2276,16307xm2396,16307r-29,l2367,16244r-38,l2329,16307r-29,l2300,16340r29,l2329,16473r38,l2367,16340r29,l2396,16307xm2582,16388r-3,-18l2577,16351r-11,-18l2560,16324r-17,-11l2543,16370r-91,l2458,16354r10,-12l2481,16336r17,-3l2516,16336r13,7l2538,16354r5,16l2543,16313r-10,-6l2497,16301r-35,7l2434,16326r-18,29l2410,16390r6,37l2433,16456r28,18l2497,16480r26,-3l2546,16468r19,-16l2570,16445r11,-15l2549,16412r-10,15l2527,16437r-14,6l2496,16445r-18,-3l2463,16432r-9,-16l2449,16395r133,l2582,16388xe" stroked="f">
              <v:stroke joinstyle="round"/>
              <v:formulas/>
              <v:path arrowok="t" o:connecttype="segments"/>
            </v:shape>
            <v:shape id="docshape8" o:spid="_x0000_s1037" type="#_x0000_t75" style="position:absolute;left:1351;top:15879;width:429;height:278">
              <v:imagedata r:id="rId10" o:title=""/>
            </v:shape>
            <v:rect id="docshape9" o:spid="_x0000_s1036" style="position:absolute;left:1815;top:15870;width:65;height:281" stroked="f"/>
            <v:shape id="docshape10" o:spid="_x0000_s1035" type="#_x0000_t75" style="position:absolute;left:1915;top:15962;width:142;height:196">
              <v:imagedata r:id="rId11" o:title=""/>
            </v:shape>
            <v:shape id="docshape11" o:spid="_x0000_s1034" type="#_x0000_t75" style="position:absolute;left:2092;top:15870;width:197;height:281">
              <v:imagedata r:id="rId12" o:title=""/>
            </v:shape>
            <v:shape id="docshape12" o:spid="_x0000_s1033" type="#_x0000_t75" style="position:absolute;left:2319;top:15913;width:725;height:244">
              <v:imagedata r:id="rId13" o:title=""/>
            </v:shape>
            <v:shape id="docshape13" o:spid="_x0000_s1032" type="#_x0000_t75" style="position:absolute;left:3077;top:15963;width:142;height:187">
              <v:imagedata r:id="rId14" o:title=""/>
            </v:shape>
            <v:shape id="docshape14" o:spid="_x0000_s1031" type="#_x0000_t75" style="position:absolute;left:1041;top:16084;width:187;height:388">
              <v:imagedata r:id="rId15" o:title=""/>
            </v:shape>
            <v:shape id="docshape15" o:spid="_x0000_s1030" style="position:absolute;left:8220;top:15861;width:721;height:596" coordorigin="8220,15862" coordsize="721,596" path="m8939,15862r-333,l8606,15967r-10,86l8577,16120r-58,84l8449,16231r-36,-5l8353,16188r-35,-68l8315,16079r-95,l8235,16186r37,91l8327,16351r68,56l8473,16443r84,14l8599,16457r84,-20l8762,16394r69,-69l8887,16229r21,-59l8925,16104r11,-73l8941,15950r-2,-88xe" stroked="f">
              <v:path arrowok="t"/>
            </v:shape>
            <v:shape id="docshape16" o:spid="_x0000_s1029" type="#_x0000_t75" style="position:absolute;left:8371;top:15861;width:176;height:176">
              <v:imagedata r:id="rId16" o:title=""/>
            </v:shape>
            <v:shape id="docshape17" o:spid="_x0000_s1028" type="#_x0000_t75" style="position:absolute;left:9088;top:15857;width:2138;height:601">
              <v:imagedata r:id="rId17" o:title=""/>
            </v:shape>
            <v:rect id="docshape18" o:spid="_x0000_s1027" style="position:absolute;left:6576;top:12725;width:866;height:60" fillcolor="#c6c8ca" stroked="f"/>
            <w10:wrap anchorx="page" anchory="page"/>
          </v:group>
        </w:pict>
      </w:r>
    </w:p>
    <w:p w14:paraId="704D139E" w14:textId="77777777" w:rsidR="0056093A" w:rsidRDefault="0056093A">
      <w:pPr>
        <w:pStyle w:val="BodyText"/>
        <w:rPr>
          <w:rFonts w:ascii="Times New Roman"/>
          <w:sz w:val="20"/>
        </w:rPr>
      </w:pPr>
    </w:p>
    <w:p w14:paraId="57F69AE5" w14:textId="77777777" w:rsidR="0056093A" w:rsidRDefault="0056093A">
      <w:pPr>
        <w:pStyle w:val="BodyText"/>
        <w:rPr>
          <w:rFonts w:ascii="Times New Roman"/>
          <w:sz w:val="20"/>
        </w:rPr>
      </w:pPr>
    </w:p>
    <w:p w14:paraId="2AA11ED5" w14:textId="77777777" w:rsidR="0056093A" w:rsidRDefault="0056093A">
      <w:pPr>
        <w:pStyle w:val="BodyText"/>
        <w:rPr>
          <w:rFonts w:ascii="Times New Roman"/>
          <w:sz w:val="20"/>
        </w:rPr>
      </w:pPr>
    </w:p>
    <w:p w14:paraId="02288A7A" w14:textId="77777777" w:rsidR="0056093A" w:rsidRDefault="0056093A">
      <w:pPr>
        <w:pStyle w:val="BodyText"/>
        <w:rPr>
          <w:rFonts w:ascii="Times New Roman"/>
          <w:sz w:val="20"/>
        </w:rPr>
      </w:pPr>
    </w:p>
    <w:p w14:paraId="68552D87" w14:textId="77777777" w:rsidR="0056093A" w:rsidRDefault="0056093A">
      <w:pPr>
        <w:pStyle w:val="BodyText"/>
        <w:rPr>
          <w:rFonts w:ascii="Times New Roman"/>
          <w:sz w:val="20"/>
        </w:rPr>
      </w:pPr>
    </w:p>
    <w:p w14:paraId="26C091A1" w14:textId="77777777" w:rsidR="0056093A" w:rsidRDefault="0056093A">
      <w:pPr>
        <w:pStyle w:val="BodyText"/>
        <w:rPr>
          <w:rFonts w:ascii="Times New Roman"/>
          <w:sz w:val="20"/>
        </w:rPr>
      </w:pPr>
    </w:p>
    <w:p w14:paraId="449F8217" w14:textId="77777777" w:rsidR="0056093A" w:rsidRDefault="0056093A">
      <w:pPr>
        <w:pStyle w:val="BodyText"/>
        <w:rPr>
          <w:rFonts w:ascii="Times New Roman"/>
          <w:sz w:val="20"/>
        </w:rPr>
      </w:pPr>
    </w:p>
    <w:p w14:paraId="364E7377" w14:textId="77777777" w:rsidR="0056093A" w:rsidRDefault="0056093A">
      <w:pPr>
        <w:pStyle w:val="BodyText"/>
        <w:rPr>
          <w:rFonts w:ascii="Times New Roman"/>
          <w:sz w:val="20"/>
        </w:rPr>
      </w:pPr>
    </w:p>
    <w:p w14:paraId="7AB05E2A" w14:textId="77777777" w:rsidR="0056093A" w:rsidRDefault="0056093A">
      <w:pPr>
        <w:pStyle w:val="BodyText"/>
        <w:rPr>
          <w:rFonts w:ascii="Times New Roman"/>
          <w:sz w:val="20"/>
        </w:rPr>
      </w:pPr>
    </w:p>
    <w:p w14:paraId="5B196B77" w14:textId="77777777" w:rsidR="0056093A" w:rsidRDefault="0056093A">
      <w:pPr>
        <w:pStyle w:val="BodyText"/>
        <w:rPr>
          <w:rFonts w:ascii="Times New Roman"/>
          <w:sz w:val="20"/>
        </w:rPr>
      </w:pPr>
    </w:p>
    <w:p w14:paraId="793C97F5" w14:textId="77777777" w:rsidR="0056093A" w:rsidRDefault="0056093A">
      <w:pPr>
        <w:pStyle w:val="BodyText"/>
        <w:rPr>
          <w:rFonts w:ascii="Times New Roman"/>
          <w:sz w:val="20"/>
        </w:rPr>
      </w:pPr>
    </w:p>
    <w:p w14:paraId="249E8924" w14:textId="77777777" w:rsidR="0056093A" w:rsidRDefault="0056093A">
      <w:pPr>
        <w:pStyle w:val="BodyText"/>
        <w:rPr>
          <w:rFonts w:ascii="Times New Roman"/>
          <w:sz w:val="20"/>
        </w:rPr>
      </w:pPr>
    </w:p>
    <w:p w14:paraId="70FFFCB9" w14:textId="77777777" w:rsidR="0056093A" w:rsidRDefault="0056093A">
      <w:pPr>
        <w:pStyle w:val="BodyText"/>
        <w:rPr>
          <w:rFonts w:ascii="Times New Roman"/>
          <w:sz w:val="20"/>
        </w:rPr>
      </w:pPr>
    </w:p>
    <w:p w14:paraId="278F2C76" w14:textId="77777777" w:rsidR="0056093A" w:rsidRDefault="0056093A">
      <w:pPr>
        <w:pStyle w:val="BodyText"/>
        <w:rPr>
          <w:rFonts w:ascii="Times New Roman"/>
          <w:sz w:val="20"/>
        </w:rPr>
      </w:pPr>
    </w:p>
    <w:p w14:paraId="3AA96A08" w14:textId="77777777" w:rsidR="0056093A" w:rsidRDefault="0056093A">
      <w:pPr>
        <w:pStyle w:val="BodyText"/>
        <w:rPr>
          <w:rFonts w:ascii="Times New Roman"/>
          <w:sz w:val="20"/>
        </w:rPr>
      </w:pPr>
    </w:p>
    <w:p w14:paraId="10559378" w14:textId="77777777" w:rsidR="0056093A" w:rsidRDefault="0056093A">
      <w:pPr>
        <w:pStyle w:val="BodyText"/>
        <w:rPr>
          <w:rFonts w:ascii="Times New Roman"/>
          <w:sz w:val="20"/>
        </w:rPr>
      </w:pPr>
    </w:p>
    <w:p w14:paraId="3E071EE9" w14:textId="77777777" w:rsidR="0056093A" w:rsidRDefault="0056093A">
      <w:pPr>
        <w:pStyle w:val="BodyText"/>
        <w:rPr>
          <w:rFonts w:ascii="Times New Roman"/>
          <w:sz w:val="20"/>
        </w:rPr>
      </w:pPr>
    </w:p>
    <w:p w14:paraId="3239B2F4" w14:textId="77777777" w:rsidR="0056093A" w:rsidRDefault="0056093A">
      <w:pPr>
        <w:pStyle w:val="BodyText"/>
        <w:rPr>
          <w:rFonts w:ascii="Times New Roman"/>
          <w:sz w:val="20"/>
        </w:rPr>
      </w:pPr>
    </w:p>
    <w:p w14:paraId="6A92FA1A" w14:textId="77777777" w:rsidR="0056093A" w:rsidRDefault="0056093A">
      <w:pPr>
        <w:pStyle w:val="BodyText"/>
        <w:rPr>
          <w:rFonts w:ascii="Times New Roman"/>
          <w:sz w:val="20"/>
        </w:rPr>
      </w:pPr>
    </w:p>
    <w:p w14:paraId="2391B1E1" w14:textId="77777777" w:rsidR="0056093A" w:rsidRDefault="0056093A">
      <w:pPr>
        <w:pStyle w:val="BodyText"/>
        <w:rPr>
          <w:rFonts w:ascii="Times New Roman"/>
          <w:sz w:val="20"/>
        </w:rPr>
      </w:pPr>
    </w:p>
    <w:p w14:paraId="2761D6F0" w14:textId="77777777" w:rsidR="0056093A" w:rsidRDefault="0056093A">
      <w:pPr>
        <w:pStyle w:val="BodyText"/>
        <w:rPr>
          <w:rFonts w:ascii="Times New Roman"/>
          <w:sz w:val="20"/>
        </w:rPr>
      </w:pPr>
    </w:p>
    <w:p w14:paraId="6F7F72A0" w14:textId="77777777" w:rsidR="0056093A" w:rsidRDefault="0056093A">
      <w:pPr>
        <w:pStyle w:val="BodyText"/>
        <w:rPr>
          <w:rFonts w:ascii="Times New Roman"/>
          <w:sz w:val="20"/>
        </w:rPr>
      </w:pPr>
    </w:p>
    <w:p w14:paraId="075D623C" w14:textId="77777777" w:rsidR="0056093A" w:rsidRDefault="0056093A">
      <w:pPr>
        <w:pStyle w:val="BodyText"/>
        <w:rPr>
          <w:rFonts w:ascii="Times New Roman"/>
          <w:sz w:val="20"/>
        </w:rPr>
      </w:pPr>
    </w:p>
    <w:p w14:paraId="248E3FE3" w14:textId="77777777" w:rsidR="0056093A" w:rsidRDefault="0056093A">
      <w:pPr>
        <w:pStyle w:val="BodyText"/>
        <w:rPr>
          <w:rFonts w:ascii="Times New Roman"/>
          <w:sz w:val="20"/>
        </w:rPr>
      </w:pPr>
    </w:p>
    <w:p w14:paraId="0035A1C3" w14:textId="77777777" w:rsidR="0056093A" w:rsidRDefault="0056093A">
      <w:pPr>
        <w:pStyle w:val="BodyText"/>
        <w:rPr>
          <w:rFonts w:ascii="Times New Roman"/>
          <w:sz w:val="20"/>
        </w:rPr>
      </w:pPr>
    </w:p>
    <w:p w14:paraId="248B7575" w14:textId="77777777" w:rsidR="0056093A" w:rsidRDefault="0056093A">
      <w:pPr>
        <w:pStyle w:val="BodyText"/>
        <w:rPr>
          <w:rFonts w:ascii="Times New Roman"/>
          <w:sz w:val="20"/>
        </w:rPr>
      </w:pPr>
    </w:p>
    <w:p w14:paraId="1525C527" w14:textId="77777777" w:rsidR="0056093A" w:rsidRDefault="0056093A">
      <w:pPr>
        <w:pStyle w:val="BodyText"/>
        <w:rPr>
          <w:rFonts w:ascii="Times New Roman"/>
          <w:sz w:val="20"/>
        </w:rPr>
      </w:pPr>
    </w:p>
    <w:p w14:paraId="65091B25" w14:textId="77777777" w:rsidR="0056093A" w:rsidRDefault="0056093A">
      <w:pPr>
        <w:pStyle w:val="BodyText"/>
        <w:rPr>
          <w:rFonts w:ascii="Times New Roman"/>
          <w:sz w:val="20"/>
        </w:rPr>
      </w:pPr>
    </w:p>
    <w:p w14:paraId="29633A34" w14:textId="77777777" w:rsidR="0056093A" w:rsidRDefault="0056093A">
      <w:pPr>
        <w:pStyle w:val="BodyText"/>
        <w:rPr>
          <w:rFonts w:ascii="Times New Roman"/>
          <w:sz w:val="20"/>
        </w:rPr>
      </w:pPr>
    </w:p>
    <w:p w14:paraId="5EBC959C" w14:textId="77777777" w:rsidR="0056093A" w:rsidRDefault="0056093A">
      <w:pPr>
        <w:pStyle w:val="BodyText"/>
        <w:rPr>
          <w:rFonts w:ascii="Times New Roman"/>
          <w:sz w:val="20"/>
        </w:rPr>
      </w:pPr>
    </w:p>
    <w:p w14:paraId="03C46EC5" w14:textId="77777777" w:rsidR="0056093A" w:rsidRDefault="0056093A">
      <w:pPr>
        <w:pStyle w:val="BodyText"/>
        <w:rPr>
          <w:rFonts w:ascii="Times New Roman"/>
          <w:sz w:val="20"/>
        </w:rPr>
      </w:pPr>
    </w:p>
    <w:p w14:paraId="21DA4107" w14:textId="77777777" w:rsidR="0056093A" w:rsidRDefault="0056093A">
      <w:pPr>
        <w:pStyle w:val="BodyText"/>
        <w:rPr>
          <w:rFonts w:ascii="Times New Roman"/>
          <w:sz w:val="20"/>
        </w:rPr>
      </w:pPr>
    </w:p>
    <w:p w14:paraId="4CFD6BA1" w14:textId="77777777" w:rsidR="0056093A" w:rsidRDefault="0056093A">
      <w:pPr>
        <w:pStyle w:val="BodyText"/>
        <w:rPr>
          <w:rFonts w:ascii="Times New Roman"/>
          <w:sz w:val="20"/>
        </w:rPr>
      </w:pPr>
    </w:p>
    <w:p w14:paraId="3116E145" w14:textId="77777777" w:rsidR="0056093A" w:rsidRDefault="0056093A">
      <w:pPr>
        <w:pStyle w:val="BodyText"/>
        <w:rPr>
          <w:rFonts w:ascii="Times New Roman"/>
          <w:sz w:val="20"/>
        </w:rPr>
      </w:pPr>
    </w:p>
    <w:p w14:paraId="55CCEF7A" w14:textId="77777777" w:rsidR="0056093A" w:rsidRDefault="0056093A">
      <w:pPr>
        <w:pStyle w:val="BodyText"/>
        <w:rPr>
          <w:rFonts w:ascii="Times New Roman"/>
          <w:sz w:val="20"/>
        </w:rPr>
      </w:pPr>
    </w:p>
    <w:p w14:paraId="320C0C3D" w14:textId="77777777" w:rsidR="0056093A" w:rsidRDefault="0056093A">
      <w:pPr>
        <w:pStyle w:val="BodyText"/>
        <w:rPr>
          <w:rFonts w:ascii="Times New Roman"/>
          <w:sz w:val="20"/>
        </w:rPr>
      </w:pPr>
    </w:p>
    <w:p w14:paraId="133E4FBD" w14:textId="77777777" w:rsidR="0056093A" w:rsidRDefault="0056093A">
      <w:pPr>
        <w:pStyle w:val="BodyText"/>
        <w:rPr>
          <w:rFonts w:ascii="Times New Roman"/>
          <w:sz w:val="20"/>
        </w:rPr>
      </w:pPr>
    </w:p>
    <w:p w14:paraId="5885B563" w14:textId="77777777" w:rsidR="0056093A" w:rsidRDefault="0056093A">
      <w:pPr>
        <w:pStyle w:val="BodyText"/>
        <w:spacing w:before="10"/>
        <w:rPr>
          <w:rFonts w:ascii="Times New Roman"/>
          <w:sz w:val="27"/>
        </w:rPr>
      </w:pPr>
    </w:p>
    <w:p w14:paraId="1C8C8BDB" w14:textId="77777777" w:rsidR="0056093A" w:rsidRDefault="00E22364">
      <w:pPr>
        <w:pStyle w:val="Title"/>
        <w:spacing w:line="206" w:lineRule="auto"/>
      </w:pPr>
      <w:r>
        <w:rPr>
          <w:color w:val="231F20"/>
          <w:spacing w:val="-2"/>
        </w:rPr>
        <w:t>Course Handbook</w:t>
      </w:r>
    </w:p>
    <w:p w14:paraId="56DE11D2" w14:textId="77777777" w:rsidR="0056093A" w:rsidRDefault="00E22364">
      <w:pPr>
        <w:pStyle w:val="BodyText"/>
        <w:spacing w:before="286" w:line="427" w:lineRule="exact"/>
        <w:ind w:left="4326"/>
      </w:pPr>
      <w:r>
        <w:rPr>
          <w:color w:val="00B2B0"/>
          <w:spacing w:val="-2"/>
        </w:rPr>
        <w:t>Counselling</w:t>
      </w:r>
    </w:p>
    <w:p w14:paraId="205E8726" w14:textId="77777777" w:rsidR="0056093A" w:rsidRDefault="00E22364">
      <w:pPr>
        <w:pStyle w:val="BodyText"/>
        <w:spacing w:before="19" w:line="206" w:lineRule="auto"/>
        <w:ind w:left="4326" w:right="110"/>
        <w:rPr>
          <w:color w:val="00B2B0"/>
        </w:rPr>
      </w:pPr>
      <w:r>
        <w:rPr>
          <w:color w:val="00B2B0"/>
        </w:rPr>
        <w:t>BA</w:t>
      </w:r>
      <w:r>
        <w:rPr>
          <w:color w:val="00B2B0"/>
          <w:spacing w:val="-4"/>
        </w:rPr>
        <w:t xml:space="preserve"> </w:t>
      </w:r>
      <w:r>
        <w:rPr>
          <w:color w:val="00B2B0"/>
        </w:rPr>
        <w:t>(Hons)</w:t>
      </w:r>
      <w:r>
        <w:rPr>
          <w:color w:val="00B2B0"/>
          <w:spacing w:val="-4"/>
        </w:rPr>
        <w:t xml:space="preserve"> </w:t>
      </w:r>
      <w:r>
        <w:rPr>
          <w:color w:val="00B2B0"/>
        </w:rPr>
        <w:t>Counselling</w:t>
      </w:r>
      <w:r>
        <w:rPr>
          <w:color w:val="00B2B0"/>
          <w:spacing w:val="-5"/>
        </w:rPr>
        <w:t xml:space="preserve"> </w:t>
      </w:r>
      <w:r>
        <w:rPr>
          <w:color w:val="00B2B0"/>
        </w:rPr>
        <w:t>&amp; Psychotherapy/Dip.HE</w:t>
      </w:r>
      <w:r>
        <w:rPr>
          <w:color w:val="00B2B0"/>
          <w:spacing w:val="-28"/>
        </w:rPr>
        <w:t xml:space="preserve"> </w:t>
      </w:r>
      <w:r>
        <w:rPr>
          <w:color w:val="00B2B0"/>
        </w:rPr>
        <w:t xml:space="preserve">in </w:t>
      </w:r>
      <w:r>
        <w:rPr>
          <w:color w:val="00B2B0"/>
          <w:spacing w:val="-2"/>
        </w:rPr>
        <w:t xml:space="preserve">Person-Centred </w:t>
      </w:r>
      <w:r>
        <w:rPr>
          <w:color w:val="00B2B0"/>
        </w:rPr>
        <w:t>Counselling: 2025-26</w:t>
      </w:r>
    </w:p>
    <w:p w14:paraId="41A82A13" w14:textId="77777777" w:rsidR="001F1D4E" w:rsidRDefault="001F1D4E">
      <w:pPr>
        <w:pStyle w:val="BodyText"/>
        <w:spacing w:before="19" w:line="206" w:lineRule="auto"/>
        <w:ind w:left="4326" w:right="110"/>
        <w:rPr>
          <w:color w:val="00B2B0"/>
        </w:rPr>
      </w:pPr>
    </w:p>
    <w:p w14:paraId="4D233C67" w14:textId="77777777" w:rsidR="001F1D4E" w:rsidRDefault="001F1D4E">
      <w:pPr>
        <w:pStyle w:val="BodyText"/>
        <w:spacing w:before="19" w:line="206" w:lineRule="auto"/>
        <w:ind w:left="4326" w:right="110"/>
        <w:rPr>
          <w:color w:val="00B2B0"/>
        </w:rPr>
      </w:pPr>
    </w:p>
    <w:p w14:paraId="01513DD2" w14:textId="77777777" w:rsidR="001F1D4E" w:rsidRDefault="001F1D4E">
      <w:pPr>
        <w:pStyle w:val="BodyText"/>
        <w:spacing w:before="19" w:line="206" w:lineRule="auto"/>
        <w:ind w:left="4326" w:right="110"/>
        <w:rPr>
          <w:color w:val="00B2B0"/>
        </w:rPr>
      </w:pPr>
    </w:p>
    <w:p w14:paraId="6C9E964F" w14:textId="77777777" w:rsidR="001F1D4E" w:rsidRDefault="001F1D4E" w:rsidP="001F1D4E">
      <w:pPr>
        <w:rPr>
          <w:lang w:val="en-GB"/>
        </w:rPr>
      </w:pPr>
    </w:p>
    <w:p w14:paraId="3903F86F" w14:textId="1A7A9B25" w:rsidR="001F1D4E" w:rsidRPr="001F1D4E" w:rsidRDefault="001F1D4E" w:rsidP="001F1D4E">
      <w:pPr>
        <w:rPr>
          <w:sz w:val="24"/>
          <w:szCs w:val="24"/>
          <w:lang w:val="en-GB"/>
        </w:rPr>
      </w:pPr>
      <w:r w:rsidRPr="001F1D4E">
        <w:rPr>
          <w:sz w:val="24"/>
          <w:szCs w:val="24"/>
          <w:lang w:val="en-GB"/>
        </w:rPr>
        <w:lastRenderedPageBreak/>
        <w:t xml:space="preserve">Welcome to your course, BA (Hons) Counselling and Psychotherapy and Diploma of Higher Education in Person Centred Counselling at University Centre Colchester (UCC). </w:t>
      </w:r>
    </w:p>
    <w:p w14:paraId="685E85B3" w14:textId="77777777" w:rsidR="001F1D4E" w:rsidRPr="001F1D4E" w:rsidRDefault="001F1D4E" w:rsidP="001F1D4E">
      <w:pPr>
        <w:rPr>
          <w:sz w:val="24"/>
          <w:szCs w:val="24"/>
          <w:lang w:val="en-GB"/>
        </w:rPr>
      </w:pPr>
    </w:p>
    <w:p w14:paraId="0D3C19E5" w14:textId="77777777" w:rsidR="001F1D4E" w:rsidRPr="001F1D4E" w:rsidRDefault="001F1D4E" w:rsidP="001F1D4E">
      <w:pPr>
        <w:rPr>
          <w:sz w:val="24"/>
          <w:szCs w:val="24"/>
          <w:lang w:val="en-GB"/>
        </w:rPr>
      </w:pPr>
      <w:r w:rsidRPr="001F1D4E">
        <w:rPr>
          <w:sz w:val="24"/>
          <w:szCs w:val="24"/>
          <w:lang w:val="en-GB"/>
        </w:rPr>
        <w:t xml:space="preserve">Person Centred Counselling has over twenty-five years of experience at the University Centre Colchester. The first two years (the Diploma in Higher Education) are British Association for Counselling &amp; Psychotherapy (BACP) accredited from which graduates can develop their own practices or follow careers of further study or within the NHS/organisations focused on the psychological wellbeing of others. </w:t>
      </w:r>
    </w:p>
    <w:p w14:paraId="55BA0EF4" w14:textId="77777777" w:rsidR="001F1D4E" w:rsidRPr="001F1D4E" w:rsidRDefault="001F1D4E" w:rsidP="001F1D4E">
      <w:pPr>
        <w:rPr>
          <w:color w:val="7030A0"/>
          <w:sz w:val="24"/>
          <w:szCs w:val="24"/>
          <w:lang w:val="en-GB"/>
        </w:rPr>
      </w:pPr>
    </w:p>
    <w:p w14:paraId="5DDC7949" w14:textId="77777777" w:rsidR="001F1D4E" w:rsidRPr="001F1D4E" w:rsidRDefault="001F1D4E" w:rsidP="001F1D4E">
      <w:pPr>
        <w:rPr>
          <w:sz w:val="24"/>
          <w:szCs w:val="24"/>
          <w:lang w:val="en-GB"/>
        </w:rPr>
      </w:pPr>
      <w:r w:rsidRPr="001F1D4E">
        <w:rPr>
          <w:sz w:val="24"/>
          <w:szCs w:val="24"/>
          <w:lang w:val="en-GB"/>
        </w:rPr>
        <w:t xml:space="preserve">This course is part of UCC’s academic provision, which covers three key areas of the employment market: The Arts, Social Sciences, and Industry. </w:t>
      </w:r>
    </w:p>
    <w:p w14:paraId="6E25CCC5" w14:textId="77777777" w:rsidR="001F1D4E" w:rsidRPr="001F1D4E" w:rsidRDefault="001F1D4E" w:rsidP="001F1D4E">
      <w:pPr>
        <w:rPr>
          <w:sz w:val="24"/>
          <w:szCs w:val="24"/>
          <w:lang w:val="en-GB"/>
        </w:rPr>
      </w:pPr>
    </w:p>
    <w:p w14:paraId="3B2D86F2" w14:textId="77777777" w:rsidR="001F1D4E" w:rsidRPr="001F1D4E" w:rsidRDefault="001F1D4E" w:rsidP="001F1D4E">
      <w:pPr>
        <w:rPr>
          <w:sz w:val="24"/>
          <w:szCs w:val="24"/>
          <w:lang w:val="en-GB"/>
        </w:rPr>
      </w:pPr>
      <w:r w:rsidRPr="001F1D4E">
        <w:rPr>
          <w:rStyle w:val="Heading2Char"/>
          <w:rFonts w:ascii="Arial" w:hAnsi="Arial" w:cs="Arial"/>
          <w:color w:val="000000" w:themeColor="text1"/>
          <w:sz w:val="24"/>
          <w:szCs w:val="24"/>
        </w:rPr>
        <w:t>You have chosen this programme because of the skills and interests you have developed</w:t>
      </w:r>
      <w:r w:rsidRPr="001F1D4E">
        <w:rPr>
          <w:color w:val="000000" w:themeColor="text1"/>
          <w:sz w:val="24"/>
          <w:szCs w:val="24"/>
          <w:lang w:val="en-GB"/>
        </w:rPr>
        <w:t xml:space="preserve"> </w:t>
      </w:r>
      <w:r w:rsidRPr="001F1D4E">
        <w:rPr>
          <w:sz w:val="24"/>
          <w:szCs w:val="24"/>
          <w:lang w:val="en-GB"/>
        </w:rPr>
        <w:t xml:space="preserve">before starting a degree-level course, and because the course content on offer at UCC will develop you as a future practitioner in your field. </w:t>
      </w:r>
    </w:p>
    <w:p w14:paraId="5C9EC29C" w14:textId="77777777" w:rsidR="001F1D4E" w:rsidRPr="001F1D4E" w:rsidRDefault="001F1D4E" w:rsidP="001F1D4E">
      <w:pPr>
        <w:rPr>
          <w:sz w:val="24"/>
          <w:szCs w:val="24"/>
          <w:lang w:val="en-GB"/>
        </w:rPr>
      </w:pPr>
    </w:p>
    <w:p w14:paraId="519CCC90" w14:textId="77777777" w:rsidR="001F1D4E" w:rsidRPr="001F1D4E" w:rsidRDefault="001F1D4E" w:rsidP="001F1D4E">
      <w:pPr>
        <w:rPr>
          <w:sz w:val="24"/>
          <w:szCs w:val="24"/>
          <w:lang w:val="en-GB"/>
        </w:rPr>
      </w:pPr>
    </w:p>
    <w:p w14:paraId="07608DC0" w14:textId="77777777" w:rsidR="001F1D4E" w:rsidRPr="001F1D4E" w:rsidRDefault="001F1D4E" w:rsidP="001F1D4E">
      <w:pPr>
        <w:rPr>
          <w:sz w:val="24"/>
          <w:szCs w:val="24"/>
          <w:lang w:val="en-GB"/>
        </w:rPr>
      </w:pPr>
      <w:r w:rsidRPr="001F1D4E">
        <w:rPr>
          <w:sz w:val="24"/>
          <w:szCs w:val="24"/>
          <w:lang w:val="en-GB"/>
        </w:rPr>
        <w:t>We hope you enjoy your course and being part of the student community.</w:t>
      </w:r>
    </w:p>
    <w:p w14:paraId="1E2AC5A2" w14:textId="77777777" w:rsidR="001F1D4E" w:rsidRPr="001F1D4E" w:rsidRDefault="001F1D4E" w:rsidP="001F1D4E">
      <w:pPr>
        <w:rPr>
          <w:sz w:val="24"/>
          <w:szCs w:val="24"/>
          <w:lang w:val="en-GB"/>
        </w:rPr>
      </w:pPr>
    </w:p>
    <w:p w14:paraId="69ECAB3F" w14:textId="77777777" w:rsidR="001F1D4E" w:rsidRPr="001F1D4E" w:rsidRDefault="001F1D4E" w:rsidP="001F1D4E">
      <w:pPr>
        <w:rPr>
          <w:sz w:val="24"/>
          <w:szCs w:val="24"/>
          <w:lang w:val="en-GB"/>
        </w:rPr>
      </w:pPr>
      <w:r w:rsidRPr="001F1D4E">
        <w:rPr>
          <w:sz w:val="24"/>
          <w:szCs w:val="24"/>
          <w:lang w:val="en-GB"/>
        </w:rPr>
        <w:t>For further information about course philosophy and delivery, please see</w:t>
      </w:r>
    </w:p>
    <w:p w14:paraId="37727018" w14:textId="77777777" w:rsidR="001F1D4E" w:rsidRPr="001F1D4E" w:rsidRDefault="001F1D4E" w:rsidP="001F1D4E">
      <w:pPr>
        <w:rPr>
          <w:sz w:val="24"/>
          <w:szCs w:val="24"/>
          <w:lang w:val="en-GB"/>
        </w:rPr>
      </w:pPr>
    </w:p>
    <w:p w14:paraId="3C432B40" w14:textId="77777777" w:rsidR="001F1D4E" w:rsidRPr="001F1D4E" w:rsidRDefault="001F1D4E" w:rsidP="001F1D4E">
      <w:pPr>
        <w:rPr>
          <w:color w:val="FF0000"/>
          <w:sz w:val="24"/>
          <w:szCs w:val="24"/>
          <w:lang w:val="en-GB"/>
        </w:rPr>
      </w:pPr>
      <w:hyperlink r:id="rId18" w:history="1">
        <w:r w:rsidRPr="001F1D4E">
          <w:rPr>
            <w:rStyle w:val="Hyperlink"/>
            <w:sz w:val="24"/>
            <w:szCs w:val="24"/>
            <w:lang w:val="en-GB"/>
          </w:rPr>
          <w:t>https://www.colchester.ac.uk/course/ba-hons-counselling-psychotherapy/</w:t>
        </w:r>
      </w:hyperlink>
    </w:p>
    <w:p w14:paraId="77DF0A9E" w14:textId="77777777" w:rsidR="001F1D4E" w:rsidRPr="001F1D4E" w:rsidRDefault="001F1D4E" w:rsidP="001F1D4E">
      <w:pPr>
        <w:rPr>
          <w:sz w:val="24"/>
          <w:szCs w:val="24"/>
          <w:lang w:val="en-GB"/>
        </w:rPr>
      </w:pPr>
    </w:p>
    <w:p w14:paraId="42A73D78" w14:textId="77777777" w:rsidR="001F1D4E" w:rsidRPr="00C3574A" w:rsidRDefault="001F1D4E" w:rsidP="001F1D4E">
      <w:pPr>
        <w:pStyle w:val="ListParagraph"/>
        <w:widowControl/>
        <w:numPr>
          <w:ilvl w:val="0"/>
          <w:numId w:val="1"/>
        </w:numPr>
        <w:autoSpaceDE/>
        <w:autoSpaceDN/>
        <w:contextualSpacing/>
        <w:rPr>
          <w:lang w:val="en-GB"/>
        </w:rPr>
      </w:pPr>
      <w:r w:rsidRPr="00C3574A">
        <w:rPr>
          <w:b/>
          <w:bCs/>
          <w:sz w:val="28"/>
          <w:szCs w:val="28"/>
          <w:lang w:val="en-GB"/>
        </w:rPr>
        <w:t>Your course team.</w:t>
      </w:r>
      <w:r w:rsidRPr="00C3574A">
        <w:rPr>
          <w:lang w:val="en-GB"/>
        </w:rPr>
        <w:t xml:space="preserve"> </w:t>
      </w:r>
    </w:p>
    <w:p w14:paraId="24EDF7FE" w14:textId="77777777" w:rsidR="001F1D4E" w:rsidRPr="00C3574A" w:rsidRDefault="001F1D4E" w:rsidP="001F1D4E">
      <w:pPr>
        <w:rPr>
          <w:lang w:val="en-GB"/>
        </w:rPr>
      </w:pPr>
    </w:p>
    <w:p w14:paraId="584F851E" w14:textId="77777777" w:rsidR="001F1D4E" w:rsidRPr="001F1D4E" w:rsidRDefault="001F1D4E" w:rsidP="001F1D4E">
      <w:pPr>
        <w:rPr>
          <w:sz w:val="24"/>
          <w:szCs w:val="24"/>
          <w:lang w:val="en-GB"/>
        </w:rPr>
      </w:pPr>
      <w:r w:rsidRPr="001F1D4E">
        <w:rPr>
          <w:sz w:val="24"/>
          <w:szCs w:val="24"/>
          <w:lang w:val="en-GB"/>
        </w:rPr>
        <w:t xml:space="preserve">Your course team consists of academic, administrative, and technical staff, who between them have a wealth of experience and </w:t>
      </w:r>
      <w:bookmarkStart w:id="0" w:name="_Int_4yb5pfbO"/>
      <w:r w:rsidRPr="001F1D4E">
        <w:rPr>
          <w:sz w:val="24"/>
          <w:szCs w:val="24"/>
          <w:lang w:val="en-GB"/>
        </w:rPr>
        <w:t>expertise</w:t>
      </w:r>
      <w:bookmarkEnd w:id="0"/>
      <w:r w:rsidRPr="001F1D4E">
        <w:rPr>
          <w:sz w:val="24"/>
          <w:szCs w:val="24"/>
          <w:lang w:val="en-GB"/>
        </w:rPr>
        <w:t xml:space="preserve">. The following list of staff are the key points of contact for this course. </w:t>
      </w:r>
    </w:p>
    <w:p w14:paraId="7DB2B26D" w14:textId="77777777" w:rsidR="001F1D4E" w:rsidRPr="00C3574A" w:rsidRDefault="001F1D4E" w:rsidP="001F1D4E">
      <w:pPr>
        <w:rPr>
          <w:lang w:val="en-GB"/>
        </w:rPr>
      </w:pPr>
    </w:p>
    <w:tbl>
      <w:tblPr>
        <w:tblStyle w:val="TableGrid"/>
        <w:tblW w:w="9236" w:type="dxa"/>
        <w:tblLayout w:type="fixed"/>
        <w:tblLook w:val="00A0" w:firstRow="1" w:lastRow="0" w:firstColumn="1" w:lastColumn="0" w:noHBand="0" w:noVBand="0"/>
      </w:tblPr>
      <w:tblGrid>
        <w:gridCol w:w="1413"/>
        <w:gridCol w:w="1843"/>
        <w:gridCol w:w="850"/>
        <w:gridCol w:w="1134"/>
        <w:gridCol w:w="3996"/>
      </w:tblGrid>
      <w:tr w:rsidR="001F1D4E" w:rsidRPr="00C3574A" w14:paraId="3A08EC5C" w14:textId="77777777" w:rsidTr="00E66BBB">
        <w:tc>
          <w:tcPr>
            <w:tcW w:w="1413" w:type="dxa"/>
          </w:tcPr>
          <w:p w14:paraId="4B73FA54" w14:textId="77777777" w:rsidR="001F1D4E" w:rsidRPr="00C3574A" w:rsidRDefault="001F1D4E" w:rsidP="00E66BBB">
            <w:pPr>
              <w:rPr>
                <w:lang w:val="en-GB"/>
              </w:rPr>
            </w:pPr>
            <w:r w:rsidRPr="00C3574A">
              <w:rPr>
                <w:lang w:val="en-GB"/>
              </w:rPr>
              <w:t>Name</w:t>
            </w:r>
          </w:p>
        </w:tc>
        <w:tc>
          <w:tcPr>
            <w:tcW w:w="1843" w:type="dxa"/>
          </w:tcPr>
          <w:p w14:paraId="3B5756BC" w14:textId="77777777" w:rsidR="001F1D4E" w:rsidRPr="00C3574A" w:rsidRDefault="001F1D4E" w:rsidP="00E66BBB">
            <w:pPr>
              <w:rPr>
                <w:lang w:val="en-GB"/>
              </w:rPr>
            </w:pPr>
            <w:r w:rsidRPr="00C3574A">
              <w:rPr>
                <w:lang w:val="en-GB"/>
              </w:rPr>
              <w:t>Job title</w:t>
            </w:r>
          </w:p>
        </w:tc>
        <w:tc>
          <w:tcPr>
            <w:tcW w:w="850" w:type="dxa"/>
          </w:tcPr>
          <w:p w14:paraId="20A74B8E" w14:textId="77777777" w:rsidR="001F1D4E" w:rsidRPr="00C3574A" w:rsidRDefault="001F1D4E" w:rsidP="00E66BBB">
            <w:pPr>
              <w:rPr>
                <w:lang w:val="en-GB"/>
              </w:rPr>
            </w:pPr>
            <w:r w:rsidRPr="00C3574A">
              <w:rPr>
                <w:lang w:val="en-GB"/>
              </w:rPr>
              <w:t>Rm.</w:t>
            </w:r>
          </w:p>
        </w:tc>
        <w:tc>
          <w:tcPr>
            <w:tcW w:w="1134" w:type="dxa"/>
          </w:tcPr>
          <w:p w14:paraId="4D0A5795" w14:textId="77777777" w:rsidR="001F1D4E" w:rsidRPr="00C3574A" w:rsidRDefault="001F1D4E" w:rsidP="00E66BBB">
            <w:pPr>
              <w:rPr>
                <w:lang w:val="en-GB"/>
              </w:rPr>
            </w:pPr>
            <w:r w:rsidRPr="00C3574A">
              <w:rPr>
                <w:lang w:val="en-GB"/>
              </w:rPr>
              <w:t>Tel.</w:t>
            </w:r>
          </w:p>
        </w:tc>
        <w:tc>
          <w:tcPr>
            <w:tcW w:w="3996" w:type="dxa"/>
          </w:tcPr>
          <w:p w14:paraId="20CED688" w14:textId="77777777" w:rsidR="001F1D4E" w:rsidRPr="00C3574A" w:rsidRDefault="001F1D4E" w:rsidP="00E66BBB">
            <w:pPr>
              <w:rPr>
                <w:lang w:val="en-GB"/>
              </w:rPr>
            </w:pPr>
            <w:r w:rsidRPr="00C3574A">
              <w:rPr>
                <w:lang w:val="en-GB"/>
              </w:rPr>
              <w:t>Email</w:t>
            </w:r>
          </w:p>
        </w:tc>
      </w:tr>
      <w:tr w:rsidR="001F1D4E" w:rsidRPr="00C3574A" w14:paraId="298EE1E0" w14:textId="77777777" w:rsidTr="00E66BBB">
        <w:tc>
          <w:tcPr>
            <w:tcW w:w="1413" w:type="dxa"/>
          </w:tcPr>
          <w:p w14:paraId="03604DCE" w14:textId="2CABEE12" w:rsidR="001F1D4E" w:rsidRPr="00C3574A" w:rsidRDefault="005B1C4F" w:rsidP="00E66BBB">
            <w:pPr>
              <w:rPr>
                <w:lang w:val="en-GB"/>
              </w:rPr>
            </w:pPr>
            <w:r>
              <w:rPr>
                <w:lang w:val="en-GB"/>
              </w:rPr>
              <w:t>Simon</w:t>
            </w:r>
            <w:r w:rsidR="00944031">
              <w:rPr>
                <w:lang w:val="en-GB"/>
              </w:rPr>
              <w:t xml:space="preserve"> Drane</w:t>
            </w:r>
          </w:p>
        </w:tc>
        <w:tc>
          <w:tcPr>
            <w:tcW w:w="1843" w:type="dxa"/>
          </w:tcPr>
          <w:p w14:paraId="20959D26" w14:textId="4475F218" w:rsidR="001F1D4E" w:rsidRPr="00C3574A" w:rsidRDefault="00944031" w:rsidP="00E66BBB">
            <w:pPr>
              <w:rPr>
                <w:sz w:val="22"/>
                <w:szCs w:val="22"/>
                <w:lang w:val="en-GB"/>
              </w:rPr>
            </w:pPr>
            <w:r>
              <w:rPr>
                <w:rFonts w:eastAsia="Calibri"/>
                <w:color w:val="242424"/>
                <w:sz w:val="22"/>
                <w:szCs w:val="22"/>
                <w:lang w:eastAsia="en-GB"/>
              </w:rPr>
              <w:t xml:space="preserve">(Acting) </w:t>
            </w:r>
            <w:r w:rsidR="001F1D4E" w:rsidRPr="00C3574A">
              <w:rPr>
                <w:rFonts w:eastAsia="Calibri"/>
                <w:color w:val="242424"/>
                <w:sz w:val="22"/>
                <w:szCs w:val="22"/>
                <w:lang w:eastAsia="en-GB"/>
              </w:rPr>
              <w:t>Area Head Health and Social Care and Science   </w:t>
            </w:r>
          </w:p>
        </w:tc>
        <w:tc>
          <w:tcPr>
            <w:tcW w:w="850" w:type="dxa"/>
          </w:tcPr>
          <w:p w14:paraId="26BA6EF5" w14:textId="77777777" w:rsidR="001F1D4E" w:rsidRPr="00C3574A" w:rsidRDefault="001F1D4E" w:rsidP="00E66BBB">
            <w:pPr>
              <w:rPr>
                <w:lang w:val="en-GB"/>
              </w:rPr>
            </w:pPr>
            <w:r w:rsidRPr="00C3574A">
              <w:rPr>
                <w:lang w:val="en-GB"/>
              </w:rPr>
              <w:t>S408</w:t>
            </w:r>
          </w:p>
        </w:tc>
        <w:tc>
          <w:tcPr>
            <w:tcW w:w="1134" w:type="dxa"/>
          </w:tcPr>
          <w:p w14:paraId="593F70AA" w14:textId="77777777" w:rsidR="001F1D4E" w:rsidRPr="00C3574A" w:rsidRDefault="001F1D4E" w:rsidP="00E66BBB">
            <w:pPr>
              <w:rPr>
                <w:lang w:val="en-GB"/>
              </w:rPr>
            </w:pPr>
            <w:r w:rsidRPr="00C3574A">
              <w:rPr>
                <w:lang w:val="en-GB"/>
              </w:rPr>
              <w:t>01206 712491</w:t>
            </w:r>
          </w:p>
        </w:tc>
        <w:tc>
          <w:tcPr>
            <w:tcW w:w="3996" w:type="dxa"/>
          </w:tcPr>
          <w:p w14:paraId="71D2046B" w14:textId="04EE8B6D" w:rsidR="001F1D4E" w:rsidRDefault="00944031" w:rsidP="00E66BBB">
            <w:hyperlink r:id="rId19" w:history="1">
              <w:r w:rsidRPr="00EB156C">
                <w:rPr>
                  <w:rStyle w:val="Hyperlink"/>
                </w:rPr>
                <w:t>Simon.drane@colchester.ac.uk</w:t>
              </w:r>
            </w:hyperlink>
          </w:p>
          <w:p w14:paraId="74CE0088" w14:textId="77777777" w:rsidR="00944031" w:rsidRPr="00C3574A" w:rsidRDefault="00944031" w:rsidP="00E66BBB">
            <w:pPr>
              <w:rPr>
                <w:lang w:val="en-GB"/>
              </w:rPr>
            </w:pPr>
          </w:p>
          <w:p w14:paraId="210074D5" w14:textId="77777777" w:rsidR="001F1D4E" w:rsidRPr="00C3574A" w:rsidRDefault="001F1D4E" w:rsidP="00E66BBB">
            <w:pPr>
              <w:rPr>
                <w:lang w:val="en-GB"/>
              </w:rPr>
            </w:pPr>
          </w:p>
        </w:tc>
      </w:tr>
      <w:tr w:rsidR="001F1D4E" w:rsidRPr="00C3574A" w14:paraId="34A16489" w14:textId="77777777" w:rsidTr="00E66BBB">
        <w:tc>
          <w:tcPr>
            <w:tcW w:w="1413" w:type="dxa"/>
          </w:tcPr>
          <w:p w14:paraId="697C27B0" w14:textId="77777777" w:rsidR="001F1D4E" w:rsidRPr="00C3574A" w:rsidRDefault="001F1D4E" w:rsidP="00E66BBB">
            <w:pPr>
              <w:rPr>
                <w:lang w:val="en-GB"/>
              </w:rPr>
            </w:pPr>
            <w:r w:rsidRPr="00C3574A">
              <w:rPr>
                <w:lang w:val="en-GB"/>
              </w:rPr>
              <w:t>Lindsay Horsley</w:t>
            </w:r>
          </w:p>
        </w:tc>
        <w:tc>
          <w:tcPr>
            <w:tcW w:w="1843" w:type="dxa"/>
          </w:tcPr>
          <w:p w14:paraId="5B0B788E" w14:textId="77777777" w:rsidR="001F1D4E" w:rsidRPr="00C3574A" w:rsidRDefault="001F1D4E" w:rsidP="00E66BBB">
            <w:pPr>
              <w:rPr>
                <w:lang w:val="en-GB"/>
              </w:rPr>
            </w:pPr>
            <w:r w:rsidRPr="00C3574A">
              <w:rPr>
                <w:lang w:val="en-GB"/>
              </w:rPr>
              <w:t>Assistant Area Head: Counselling &amp; Psychotherapy</w:t>
            </w:r>
          </w:p>
        </w:tc>
        <w:tc>
          <w:tcPr>
            <w:tcW w:w="850" w:type="dxa"/>
          </w:tcPr>
          <w:p w14:paraId="621CD5D2" w14:textId="77777777" w:rsidR="001F1D4E" w:rsidRPr="00C3574A" w:rsidRDefault="001F1D4E" w:rsidP="00E66BBB">
            <w:pPr>
              <w:rPr>
                <w:lang w:val="en-GB"/>
              </w:rPr>
            </w:pPr>
            <w:r w:rsidRPr="00C3574A">
              <w:rPr>
                <w:lang w:val="en-GB"/>
              </w:rPr>
              <w:t>K451</w:t>
            </w:r>
          </w:p>
        </w:tc>
        <w:tc>
          <w:tcPr>
            <w:tcW w:w="1134" w:type="dxa"/>
          </w:tcPr>
          <w:p w14:paraId="0743CB42" w14:textId="77777777" w:rsidR="001F1D4E" w:rsidRPr="00C3574A" w:rsidRDefault="001F1D4E" w:rsidP="00E66BBB">
            <w:pPr>
              <w:rPr>
                <w:lang w:val="en-GB"/>
              </w:rPr>
            </w:pPr>
            <w:r w:rsidRPr="00C3574A">
              <w:rPr>
                <w:lang w:val="en-GB"/>
              </w:rPr>
              <w:t>01206 712300</w:t>
            </w:r>
          </w:p>
        </w:tc>
        <w:tc>
          <w:tcPr>
            <w:tcW w:w="3996" w:type="dxa"/>
          </w:tcPr>
          <w:p w14:paraId="4ED96104" w14:textId="77777777" w:rsidR="001F1D4E" w:rsidRPr="00C3574A" w:rsidRDefault="001F1D4E" w:rsidP="00E66BBB">
            <w:pPr>
              <w:rPr>
                <w:lang w:val="en-GB"/>
              </w:rPr>
            </w:pPr>
            <w:hyperlink r:id="rId20" w:history="1">
              <w:r w:rsidRPr="00C3574A">
                <w:rPr>
                  <w:rStyle w:val="Hyperlink"/>
                  <w:lang w:val="en-GB"/>
                </w:rPr>
                <w:t>Lindsay.Horsley@colchester.ac.uk</w:t>
              </w:r>
            </w:hyperlink>
          </w:p>
          <w:p w14:paraId="046BBF95" w14:textId="77777777" w:rsidR="001F1D4E" w:rsidRPr="00C3574A" w:rsidRDefault="001F1D4E" w:rsidP="00E66BBB">
            <w:pPr>
              <w:rPr>
                <w:lang w:val="en-GB"/>
              </w:rPr>
            </w:pPr>
          </w:p>
        </w:tc>
      </w:tr>
      <w:tr w:rsidR="001F1D4E" w:rsidRPr="00C3574A" w14:paraId="1341F985" w14:textId="77777777" w:rsidTr="00E66BBB">
        <w:tc>
          <w:tcPr>
            <w:tcW w:w="1413" w:type="dxa"/>
          </w:tcPr>
          <w:p w14:paraId="2E9AB875" w14:textId="77777777" w:rsidR="001F1D4E" w:rsidRPr="00C3574A" w:rsidRDefault="001F1D4E" w:rsidP="00E66BBB">
            <w:pPr>
              <w:rPr>
                <w:lang w:val="en-GB"/>
              </w:rPr>
            </w:pPr>
            <w:r w:rsidRPr="00C3574A">
              <w:rPr>
                <w:lang w:val="en-GB"/>
              </w:rPr>
              <w:t>Chloe McIntyre</w:t>
            </w:r>
          </w:p>
        </w:tc>
        <w:tc>
          <w:tcPr>
            <w:tcW w:w="1843" w:type="dxa"/>
          </w:tcPr>
          <w:p w14:paraId="00A32E6F" w14:textId="77777777" w:rsidR="001F1D4E" w:rsidRPr="00C3574A" w:rsidRDefault="001F1D4E" w:rsidP="00E66BBB">
            <w:pPr>
              <w:rPr>
                <w:lang w:val="en-GB"/>
              </w:rPr>
            </w:pPr>
            <w:r w:rsidRPr="00C3574A">
              <w:rPr>
                <w:lang w:val="en-GB"/>
              </w:rPr>
              <w:t>Lecturer</w:t>
            </w:r>
          </w:p>
          <w:p w14:paraId="0F390835" w14:textId="77777777" w:rsidR="001F1D4E" w:rsidRPr="00C3574A" w:rsidRDefault="001F1D4E" w:rsidP="00E66BBB">
            <w:pPr>
              <w:rPr>
                <w:lang w:val="en-GB"/>
              </w:rPr>
            </w:pPr>
            <w:r w:rsidRPr="00C3574A">
              <w:rPr>
                <w:lang w:val="en-GB"/>
              </w:rPr>
              <w:t>Module Lead</w:t>
            </w:r>
          </w:p>
        </w:tc>
        <w:tc>
          <w:tcPr>
            <w:tcW w:w="850" w:type="dxa"/>
          </w:tcPr>
          <w:p w14:paraId="19FC8F5B" w14:textId="77777777" w:rsidR="001F1D4E" w:rsidRPr="00C3574A" w:rsidRDefault="001F1D4E" w:rsidP="00E66BBB">
            <w:pPr>
              <w:rPr>
                <w:lang w:val="en-GB"/>
              </w:rPr>
            </w:pPr>
            <w:r w:rsidRPr="00C3574A">
              <w:rPr>
                <w:lang w:val="en-GB"/>
              </w:rPr>
              <w:t>K451</w:t>
            </w:r>
          </w:p>
        </w:tc>
        <w:tc>
          <w:tcPr>
            <w:tcW w:w="1134" w:type="dxa"/>
          </w:tcPr>
          <w:p w14:paraId="09145A96" w14:textId="77777777" w:rsidR="001F1D4E" w:rsidRPr="00C3574A" w:rsidRDefault="001F1D4E" w:rsidP="00E66BBB">
            <w:pPr>
              <w:rPr>
                <w:lang w:val="en-GB"/>
              </w:rPr>
            </w:pPr>
            <w:r w:rsidRPr="00C3574A">
              <w:rPr>
                <w:lang w:val="en-GB"/>
              </w:rPr>
              <w:t>01206 712222</w:t>
            </w:r>
          </w:p>
        </w:tc>
        <w:tc>
          <w:tcPr>
            <w:tcW w:w="3996" w:type="dxa"/>
          </w:tcPr>
          <w:p w14:paraId="6CE3D104" w14:textId="77777777" w:rsidR="001F1D4E" w:rsidRPr="00C3574A" w:rsidRDefault="001F1D4E" w:rsidP="00E66BBB">
            <w:pPr>
              <w:rPr>
                <w:lang w:val="en-GB"/>
              </w:rPr>
            </w:pPr>
            <w:hyperlink r:id="rId21" w:history="1">
              <w:r w:rsidRPr="00C3574A">
                <w:rPr>
                  <w:rStyle w:val="Hyperlink"/>
                  <w:lang w:val="en-GB"/>
                </w:rPr>
                <w:t>Chloe.McIntyre@colchester.ac.uk</w:t>
              </w:r>
            </w:hyperlink>
          </w:p>
          <w:p w14:paraId="7AD68890" w14:textId="77777777" w:rsidR="001F1D4E" w:rsidRPr="00C3574A" w:rsidRDefault="001F1D4E" w:rsidP="00E66BBB">
            <w:pPr>
              <w:rPr>
                <w:lang w:val="en-GB"/>
              </w:rPr>
            </w:pPr>
          </w:p>
        </w:tc>
      </w:tr>
      <w:tr w:rsidR="001F1D4E" w:rsidRPr="00C3574A" w14:paraId="03F6F705" w14:textId="77777777" w:rsidTr="00E66BBB">
        <w:tc>
          <w:tcPr>
            <w:tcW w:w="1413" w:type="dxa"/>
          </w:tcPr>
          <w:p w14:paraId="650E2ADF" w14:textId="77777777" w:rsidR="001F1D4E" w:rsidRPr="00C3574A" w:rsidRDefault="001F1D4E" w:rsidP="00E66BBB">
            <w:pPr>
              <w:rPr>
                <w:lang w:val="en-GB"/>
              </w:rPr>
            </w:pPr>
            <w:r w:rsidRPr="00C3574A">
              <w:rPr>
                <w:lang w:val="en-GB"/>
              </w:rPr>
              <w:t>Kelly Rothery</w:t>
            </w:r>
          </w:p>
        </w:tc>
        <w:tc>
          <w:tcPr>
            <w:tcW w:w="1843" w:type="dxa"/>
          </w:tcPr>
          <w:p w14:paraId="6B8F98C2" w14:textId="77777777" w:rsidR="001F1D4E" w:rsidRPr="00C3574A" w:rsidRDefault="001F1D4E" w:rsidP="00E66BBB">
            <w:pPr>
              <w:rPr>
                <w:lang w:val="en-GB"/>
              </w:rPr>
            </w:pPr>
            <w:r w:rsidRPr="00C3574A">
              <w:rPr>
                <w:lang w:val="en-GB"/>
              </w:rPr>
              <w:t>Lecturer</w:t>
            </w:r>
          </w:p>
          <w:p w14:paraId="7EE42BF4" w14:textId="77777777" w:rsidR="001F1D4E" w:rsidRPr="00C3574A" w:rsidRDefault="001F1D4E" w:rsidP="00E66BBB">
            <w:pPr>
              <w:rPr>
                <w:lang w:val="en-GB"/>
              </w:rPr>
            </w:pPr>
            <w:r w:rsidRPr="00C3574A">
              <w:rPr>
                <w:lang w:val="en-GB"/>
              </w:rPr>
              <w:t>Module Lead</w:t>
            </w:r>
          </w:p>
        </w:tc>
        <w:tc>
          <w:tcPr>
            <w:tcW w:w="850" w:type="dxa"/>
          </w:tcPr>
          <w:p w14:paraId="12773BFC" w14:textId="77777777" w:rsidR="001F1D4E" w:rsidRPr="00C3574A" w:rsidRDefault="001F1D4E" w:rsidP="00E66BBB">
            <w:pPr>
              <w:rPr>
                <w:lang w:val="en-GB"/>
              </w:rPr>
            </w:pPr>
            <w:r w:rsidRPr="00C3574A">
              <w:rPr>
                <w:lang w:val="en-GB"/>
              </w:rPr>
              <w:t>K451</w:t>
            </w:r>
          </w:p>
        </w:tc>
        <w:tc>
          <w:tcPr>
            <w:tcW w:w="1134" w:type="dxa"/>
          </w:tcPr>
          <w:p w14:paraId="0344EE45" w14:textId="77777777" w:rsidR="001F1D4E" w:rsidRPr="00C3574A" w:rsidRDefault="001F1D4E" w:rsidP="00E66BBB">
            <w:pPr>
              <w:rPr>
                <w:lang w:val="en-GB"/>
              </w:rPr>
            </w:pPr>
            <w:r w:rsidRPr="00C3574A">
              <w:rPr>
                <w:lang w:val="en-GB"/>
              </w:rPr>
              <w:t>01206 712000</w:t>
            </w:r>
          </w:p>
        </w:tc>
        <w:tc>
          <w:tcPr>
            <w:tcW w:w="3996" w:type="dxa"/>
          </w:tcPr>
          <w:p w14:paraId="067577A1" w14:textId="77777777" w:rsidR="001F1D4E" w:rsidRPr="00C3574A" w:rsidRDefault="001F1D4E" w:rsidP="00E66BBB">
            <w:pPr>
              <w:rPr>
                <w:lang w:val="en-GB"/>
              </w:rPr>
            </w:pPr>
            <w:hyperlink r:id="rId22" w:history="1">
              <w:r w:rsidRPr="00C3574A">
                <w:rPr>
                  <w:rStyle w:val="Hyperlink"/>
                  <w:lang w:val="en-GB"/>
                </w:rPr>
                <w:t>Kelly.rothery@colchester.ac.uk</w:t>
              </w:r>
            </w:hyperlink>
          </w:p>
          <w:p w14:paraId="637B158F" w14:textId="77777777" w:rsidR="001F1D4E" w:rsidRPr="00C3574A" w:rsidRDefault="001F1D4E" w:rsidP="00E66BBB">
            <w:pPr>
              <w:rPr>
                <w:lang w:val="en-GB"/>
              </w:rPr>
            </w:pPr>
          </w:p>
        </w:tc>
      </w:tr>
      <w:tr w:rsidR="001F1D4E" w:rsidRPr="00C3574A" w14:paraId="099761FB" w14:textId="77777777" w:rsidTr="00E66BBB">
        <w:tc>
          <w:tcPr>
            <w:tcW w:w="1413" w:type="dxa"/>
          </w:tcPr>
          <w:p w14:paraId="346F2A79" w14:textId="77777777" w:rsidR="001F1D4E" w:rsidRPr="00C3574A" w:rsidRDefault="001F1D4E" w:rsidP="00E66BBB">
            <w:pPr>
              <w:rPr>
                <w:lang w:val="en-GB"/>
              </w:rPr>
            </w:pPr>
            <w:r w:rsidRPr="00C3574A">
              <w:rPr>
                <w:lang w:val="en-GB"/>
              </w:rPr>
              <w:t>Frances</w:t>
            </w:r>
          </w:p>
          <w:p w14:paraId="27BD2B84" w14:textId="77777777" w:rsidR="001F1D4E" w:rsidRPr="00C3574A" w:rsidRDefault="001F1D4E" w:rsidP="00E66BBB">
            <w:pPr>
              <w:rPr>
                <w:lang w:val="en-GB"/>
              </w:rPr>
            </w:pPr>
            <w:r w:rsidRPr="00C3574A">
              <w:rPr>
                <w:lang w:val="en-GB"/>
              </w:rPr>
              <w:t>Whiteman</w:t>
            </w:r>
          </w:p>
        </w:tc>
        <w:tc>
          <w:tcPr>
            <w:tcW w:w="1843" w:type="dxa"/>
          </w:tcPr>
          <w:p w14:paraId="1F3B2C57" w14:textId="77777777" w:rsidR="001F1D4E" w:rsidRPr="00C3574A" w:rsidRDefault="001F1D4E" w:rsidP="00E66BBB">
            <w:pPr>
              <w:rPr>
                <w:lang w:val="en-GB"/>
              </w:rPr>
            </w:pPr>
            <w:r w:rsidRPr="00C3574A">
              <w:rPr>
                <w:lang w:val="en-GB"/>
              </w:rPr>
              <w:t>Lecturer</w:t>
            </w:r>
          </w:p>
          <w:p w14:paraId="3C20C0B9" w14:textId="77777777" w:rsidR="001F1D4E" w:rsidRPr="00C3574A" w:rsidRDefault="001F1D4E" w:rsidP="00E66BBB">
            <w:pPr>
              <w:rPr>
                <w:lang w:val="en-GB"/>
              </w:rPr>
            </w:pPr>
            <w:r w:rsidRPr="00C3574A">
              <w:rPr>
                <w:lang w:val="en-GB"/>
              </w:rPr>
              <w:t>Module Lead</w:t>
            </w:r>
          </w:p>
        </w:tc>
        <w:tc>
          <w:tcPr>
            <w:tcW w:w="850" w:type="dxa"/>
          </w:tcPr>
          <w:p w14:paraId="4F8E5F1C" w14:textId="77777777" w:rsidR="001F1D4E" w:rsidRPr="00C3574A" w:rsidRDefault="001F1D4E" w:rsidP="00E66BBB">
            <w:pPr>
              <w:rPr>
                <w:lang w:val="en-GB"/>
              </w:rPr>
            </w:pPr>
            <w:r w:rsidRPr="00C3574A">
              <w:rPr>
                <w:lang w:val="en-GB"/>
              </w:rPr>
              <w:t>K451</w:t>
            </w:r>
          </w:p>
        </w:tc>
        <w:tc>
          <w:tcPr>
            <w:tcW w:w="1134" w:type="dxa"/>
          </w:tcPr>
          <w:p w14:paraId="23E39036" w14:textId="77777777" w:rsidR="001F1D4E" w:rsidRPr="00C3574A" w:rsidRDefault="001F1D4E" w:rsidP="00E66BBB">
            <w:pPr>
              <w:rPr>
                <w:lang w:val="en-GB"/>
              </w:rPr>
            </w:pPr>
            <w:r w:rsidRPr="00C3574A">
              <w:rPr>
                <w:lang w:val="en-GB"/>
              </w:rPr>
              <w:t>01206 712009</w:t>
            </w:r>
          </w:p>
        </w:tc>
        <w:tc>
          <w:tcPr>
            <w:tcW w:w="3996" w:type="dxa"/>
          </w:tcPr>
          <w:p w14:paraId="6C2035B1" w14:textId="77777777" w:rsidR="001F1D4E" w:rsidRPr="00C3574A" w:rsidRDefault="001F1D4E" w:rsidP="00E66BBB">
            <w:pPr>
              <w:rPr>
                <w:lang w:val="en-GB"/>
              </w:rPr>
            </w:pPr>
            <w:hyperlink r:id="rId23" w:history="1">
              <w:r w:rsidRPr="00C3574A">
                <w:rPr>
                  <w:rStyle w:val="Hyperlink"/>
                  <w:lang w:val="en-GB"/>
                </w:rPr>
                <w:t>Frances.whiteman@colchester.ac.uk</w:t>
              </w:r>
            </w:hyperlink>
          </w:p>
          <w:p w14:paraId="2AB8AB7B" w14:textId="77777777" w:rsidR="001F1D4E" w:rsidRPr="00C3574A" w:rsidRDefault="001F1D4E" w:rsidP="00E66BBB">
            <w:pPr>
              <w:rPr>
                <w:lang w:val="en-GB"/>
              </w:rPr>
            </w:pPr>
          </w:p>
        </w:tc>
      </w:tr>
      <w:tr w:rsidR="001F1D4E" w:rsidRPr="00C3574A" w14:paraId="1878B169" w14:textId="77777777" w:rsidTr="00E66BBB">
        <w:tc>
          <w:tcPr>
            <w:tcW w:w="1413" w:type="dxa"/>
          </w:tcPr>
          <w:p w14:paraId="65A3D2DC" w14:textId="77777777" w:rsidR="001F1D4E" w:rsidRPr="00C3574A" w:rsidRDefault="001F1D4E" w:rsidP="00E66BBB">
            <w:pPr>
              <w:rPr>
                <w:lang w:val="en-GB"/>
              </w:rPr>
            </w:pPr>
            <w:r w:rsidRPr="00C3574A">
              <w:rPr>
                <w:lang w:val="en-GB"/>
              </w:rPr>
              <w:t>Sam</w:t>
            </w:r>
          </w:p>
          <w:p w14:paraId="58DD2D4B" w14:textId="77777777" w:rsidR="001F1D4E" w:rsidRPr="00C3574A" w:rsidRDefault="001F1D4E" w:rsidP="00E66BBB">
            <w:pPr>
              <w:rPr>
                <w:lang w:val="en-GB"/>
              </w:rPr>
            </w:pPr>
            <w:r w:rsidRPr="00C3574A">
              <w:rPr>
                <w:lang w:val="en-GB"/>
              </w:rPr>
              <w:t>Watson</w:t>
            </w:r>
          </w:p>
        </w:tc>
        <w:tc>
          <w:tcPr>
            <w:tcW w:w="1843" w:type="dxa"/>
          </w:tcPr>
          <w:p w14:paraId="381F7B40" w14:textId="77777777" w:rsidR="001F1D4E" w:rsidRPr="00C3574A" w:rsidRDefault="001F1D4E" w:rsidP="00E66BBB">
            <w:pPr>
              <w:rPr>
                <w:lang w:val="en-GB"/>
              </w:rPr>
            </w:pPr>
            <w:r w:rsidRPr="00C3574A">
              <w:rPr>
                <w:lang w:val="en-GB"/>
              </w:rPr>
              <w:t>CICS co-ordinator</w:t>
            </w:r>
          </w:p>
        </w:tc>
        <w:tc>
          <w:tcPr>
            <w:tcW w:w="850" w:type="dxa"/>
          </w:tcPr>
          <w:p w14:paraId="2AC81A65" w14:textId="77777777" w:rsidR="001F1D4E" w:rsidRPr="00C3574A" w:rsidRDefault="001F1D4E" w:rsidP="00E66BBB">
            <w:pPr>
              <w:rPr>
                <w:lang w:val="en-GB"/>
              </w:rPr>
            </w:pPr>
            <w:r w:rsidRPr="00C3574A">
              <w:rPr>
                <w:lang w:val="en-GB"/>
              </w:rPr>
              <w:t>K452</w:t>
            </w:r>
          </w:p>
        </w:tc>
        <w:tc>
          <w:tcPr>
            <w:tcW w:w="1134" w:type="dxa"/>
          </w:tcPr>
          <w:p w14:paraId="59A96DDB" w14:textId="77777777" w:rsidR="001F1D4E" w:rsidRPr="00C3574A" w:rsidRDefault="001F1D4E" w:rsidP="00E66BBB">
            <w:pPr>
              <w:rPr>
                <w:lang w:val="en-GB"/>
              </w:rPr>
            </w:pPr>
            <w:r w:rsidRPr="00C3574A">
              <w:rPr>
                <w:lang w:val="en-GB"/>
              </w:rPr>
              <w:t>01206 712184</w:t>
            </w:r>
          </w:p>
        </w:tc>
        <w:tc>
          <w:tcPr>
            <w:tcW w:w="3996" w:type="dxa"/>
          </w:tcPr>
          <w:p w14:paraId="53E84A3E" w14:textId="77777777" w:rsidR="001F1D4E" w:rsidRPr="00C3574A" w:rsidRDefault="001F1D4E" w:rsidP="00E66BBB">
            <w:pPr>
              <w:rPr>
                <w:lang w:val="en-GB"/>
              </w:rPr>
            </w:pPr>
            <w:hyperlink r:id="rId24" w:history="1">
              <w:r w:rsidRPr="00C3574A">
                <w:rPr>
                  <w:rStyle w:val="Hyperlink"/>
                  <w:lang w:val="en-GB"/>
                </w:rPr>
                <w:t>Sam.watson@colchester.ac.uk</w:t>
              </w:r>
            </w:hyperlink>
          </w:p>
          <w:p w14:paraId="117504A4" w14:textId="77777777" w:rsidR="001F1D4E" w:rsidRPr="00C3574A" w:rsidRDefault="001F1D4E" w:rsidP="00E66BBB">
            <w:pPr>
              <w:rPr>
                <w:lang w:val="en-GB"/>
              </w:rPr>
            </w:pPr>
            <w:hyperlink r:id="rId25" w:history="1">
              <w:r w:rsidRPr="00C3574A">
                <w:rPr>
                  <w:rStyle w:val="Hyperlink"/>
                  <w:lang w:val="en-GB"/>
                </w:rPr>
                <w:t>CICS.info@colchester.ac.uk</w:t>
              </w:r>
            </w:hyperlink>
          </w:p>
          <w:p w14:paraId="513FD26E" w14:textId="77777777" w:rsidR="001F1D4E" w:rsidRPr="00C3574A" w:rsidRDefault="001F1D4E" w:rsidP="00E66BBB">
            <w:pPr>
              <w:rPr>
                <w:lang w:val="en-GB"/>
              </w:rPr>
            </w:pPr>
          </w:p>
        </w:tc>
      </w:tr>
      <w:tr w:rsidR="001F1D4E" w:rsidRPr="00C3574A" w14:paraId="38094927" w14:textId="77777777" w:rsidTr="00E66BBB">
        <w:trPr>
          <w:trHeight w:val="300"/>
        </w:trPr>
        <w:tc>
          <w:tcPr>
            <w:tcW w:w="1413" w:type="dxa"/>
          </w:tcPr>
          <w:p w14:paraId="693ACEC0" w14:textId="77777777" w:rsidR="001F1D4E" w:rsidRPr="00C3574A" w:rsidRDefault="001F1D4E" w:rsidP="00E66BBB">
            <w:pPr>
              <w:rPr>
                <w:lang w:val="en-GB"/>
              </w:rPr>
            </w:pPr>
            <w:r w:rsidRPr="00C3574A">
              <w:rPr>
                <w:lang w:val="en-GB"/>
              </w:rPr>
              <w:t>Justyna Matejek</w:t>
            </w:r>
          </w:p>
        </w:tc>
        <w:tc>
          <w:tcPr>
            <w:tcW w:w="1843" w:type="dxa"/>
          </w:tcPr>
          <w:p w14:paraId="101A9224" w14:textId="77777777" w:rsidR="001F1D4E" w:rsidRPr="00C3574A" w:rsidRDefault="001F1D4E" w:rsidP="00E66BBB">
            <w:pPr>
              <w:rPr>
                <w:lang w:val="en-GB"/>
              </w:rPr>
            </w:pPr>
            <w:r w:rsidRPr="00C3574A">
              <w:rPr>
                <w:lang w:val="en-GB"/>
              </w:rPr>
              <w:t>Group Facilitator</w:t>
            </w:r>
          </w:p>
        </w:tc>
        <w:tc>
          <w:tcPr>
            <w:tcW w:w="850" w:type="dxa"/>
          </w:tcPr>
          <w:p w14:paraId="66652241" w14:textId="77777777" w:rsidR="001F1D4E" w:rsidRPr="00C3574A" w:rsidRDefault="001F1D4E" w:rsidP="00E66BBB">
            <w:pPr>
              <w:rPr>
                <w:lang w:val="en-GB"/>
              </w:rPr>
            </w:pPr>
          </w:p>
        </w:tc>
        <w:tc>
          <w:tcPr>
            <w:tcW w:w="1134" w:type="dxa"/>
          </w:tcPr>
          <w:p w14:paraId="50DFF3C6" w14:textId="77777777" w:rsidR="001F1D4E" w:rsidRPr="00C3574A" w:rsidRDefault="001F1D4E" w:rsidP="00E66BBB">
            <w:pPr>
              <w:rPr>
                <w:lang w:val="en-GB"/>
              </w:rPr>
            </w:pPr>
          </w:p>
        </w:tc>
        <w:tc>
          <w:tcPr>
            <w:tcW w:w="3996" w:type="dxa"/>
          </w:tcPr>
          <w:p w14:paraId="3A97DCCE" w14:textId="77777777" w:rsidR="001F1D4E" w:rsidRPr="00C3574A" w:rsidRDefault="001F1D4E" w:rsidP="00E66BBB">
            <w:pPr>
              <w:rPr>
                <w:lang w:val="en-GB"/>
              </w:rPr>
            </w:pPr>
            <w:hyperlink r:id="rId26">
              <w:r w:rsidRPr="00C3574A">
                <w:rPr>
                  <w:rStyle w:val="Hyperlink"/>
                  <w:lang w:val="en-GB"/>
                </w:rPr>
                <w:t>Justyna.matejek@colchester.ac.uk</w:t>
              </w:r>
            </w:hyperlink>
          </w:p>
          <w:p w14:paraId="6EFE978F" w14:textId="77777777" w:rsidR="001F1D4E" w:rsidRPr="00C3574A" w:rsidRDefault="001F1D4E" w:rsidP="00E66BBB">
            <w:pPr>
              <w:rPr>
                <w:lang w:val="en-GB"/>
              </w:rPr>
            </w:pPr>
          </w:p>
        </w:tc>
      </w:tr>
    </w:tbl>
    <w:p w14:paraId="57482EEA" w14:textId="77777777" w:rsidR="001F1D4E" w:rsidRPr="00C3574A" w:rsidRDefault="001F1D4E" w:rsidP="001F1D4E">
      <w:pPr>
        <w:rPr>
          <w:lang w:val="en-GB"/>
        </w:rPr>
      </w:pPr>
    </w:p>
    <w:p w14:paraId="073CA75F" w14:textId="77777777" w:rsidR="001F1D4E" w:rsidRPr="001F1D4E" w:rsidRDefault="001F1D4E" w:rsidP="001F1D4E">
      <w:pPr>
        <w:rPr>
          <w:color w:val="00B050"/>
          <w:sz w:val="24"/>
          <w:szCs w:val="24"/>
          <w:lang w:val="en-GB"/>
        </w:rPr>
      </w:pPr>
      <w:r w:rsidRPr="001F1D4E">
        <w:rPr>
          <w:sz w:val="24"/>
          <w:szCs w:val="24"/>
          <w:lang w:val="en-GB"/>
        </w:rPr>
        <w:t xml:space="preserve">In addition to the above staff, you might also meet visiting lecturers and in-house </w:t>
      </w:r>
      <w:r w:rsidRPr="001F1D4E">
        <w:rPr>
          <w:sz w:val="24"/>
          <w:szCs w:val="24"/>
          <w:lang w:val="en-GB"/>
        </w:rPr>
        <w:lastRenderedPageBreak/>
        <w:t>supervisors whose experience within the counselling profession provides an important, and highly valued, contribution to your course.</w:t>
      </w:r>
    </w:p>
    <w:p w14:paraId="3CED8B41" w14:textId="77777777" w:rsidR="001F1D4E" w:rsidRPr="001F1D4E" w:rsidRDefault="001F1D4E" w:rsidP="001F1D4E">
      <w:pPr>
        <w:rPr>
          <w:sz w:val="24"/>
          <w:szCs w:val="24"/>
          <w:lang w:val="en-GB"/>
        </w:rPr>
      </w:pPr>
    </w:p>
    <w:p w14:paraId="000408BF" w14:textId="77777777" w:rsidR="001F1D4E" w:rsidRPr="001F1D4E" w:rsidRDefault="001F1D4E" w:rsidP="001F1D4E">
      <w:pPr>
        <w:rPr>
          <w:sz w:val="24"/>
          <w:szCs w:val="24"/>
          <w:lang w:val="en-GB"/>
        </w:rPr>
      </w:pPr>
      <w:r w:rsidRPr="001F1D4E">
        <w:rPr>
          <w:b/>
          <w:bCs/>
          <w:sz w:val="24"/>
          <w:szCs w:val="24"/>
          <w:lang w:val="en-GB"/>
        </w:rPr>
        <w:t>UCC Academic Services</w:t>
      </w:r>
      <w:r w:rsidRPr="001F1D4E">
        <w:rPr>
          <w:sz w:val="24"/>
          <w:szCs w:val="24"/>
          <w:lang w:val="en-GB"/>
        </w:rPr>
        <w:t xml:space="preserve"> provide you with student support and guidance in relation to the following:  </w:t>
      </w:r>
    </w:p>
    <w:p w14:paraId="35D0297B" w14:textId="77777777" w:rsidR="001F1D4E" w:rsidRPr="001F1D4E" w:rsidRDefault="001F1D4E" w:rsidP="001F1D4E">
      <w:pPr>
        <w:rPr>
          <w:sz w:val="24"/>
          <w:szCs w:val="24"/>
          <w:lang w:val="en-GB"/>
        </w:rPr>
      </w:pPr>
      <w:r w:rsidRPr="001F1D4E">
        <w:rPr>
          <w:sz w:val="24"/>
          <w:szCs w:val="24"/>
          <w:lang w:val="en-GB"/>
        </w:rPr>
        <w:t>Submissions and uploading of work</w:t>
      </w:r>
    </w:p>
    <w:p w14:paraId="0DD41FF7" w14:textId="77777777" w:rsidR="001F1D4E" w:rsidRPr="001F1D4E" w:rsidRDefault="001F1D4E" w:rsidP="001F1D4E">
      <w:pPr>
        <w:rPr>
          <w:sz w:val="24"/>
          <w:szCs w:val="24"/>
          <w:lang w:val="en-GB"/>
        </w:rPr>
      </w:pPr>
      <w:r w:rsidRPr="001F1D4E">
        <w:rPr>
          <w:sz w:val="24"/>
          <w:szCs w:val="24"/>
          <w:lang w:val="en-GB"/>
        </w:rPr>
        <w:t>Extenuating circumstances/late submission of work</w:t>
      </w:r>
    </w:p>
    <w:p w14:paraId="1DDB04A0" w14:textId="77777777" w:rsidR="001F1D4E" w:rsidRPr="001F1D4E" w:rsidRDefault="001F1D4E" w:rsidP="001F1D4E">
      <w:pPr>
        <w:rPr>
          <w:sz w:val="24"/>
          <w:szCs w:val="24"/>
          <w:lang w:val="en-GB"/>
        </w:rPr>
      </w:pPr>
      <w:r w:rsidRPr="001F1D4E">
        <w:rPr>
          <w:sz w:val="24"/>
          <w:szCs w:val="24"/>
          <w:lang w:val="en-GB"/>
        </w:rPr>
        <w:t>Financial hardship</w:t>
      </w:r>
    </w:p>
    <w:p w14:paraId="764D22F2" w14:textId="77777777" w:rsidR="001F1D4E" w:rsidRPr="001F1D4E" w:rsidRDefault="001F1D4E" w:rsidP="001F1D4E">
      <w:pPr>
        <w:rPr>
          <w:sz w:val="24"/>
          <w:szCs w:val="24"/>
          <w:lang w:val="en-GB"/>
        </w:rPr>
      </w:pPr>
      <w:r w:rsidRPr="001F1D4E">
        <w:rPr>
          <w:sz w:val="24"/>
          <w:szCs w:val="24"/>
          <w:lang w:val="en-GB"/>
        </w:rPr>
        <w:t>Accessibility/assessment for reasonable adjustments and learning support</w:t>
      </w:r>
    </w:p>
    <w:p w14:paraId="0842A04B" w14:textId="77777777" w:rsidR="001F1D4E" w:rsidRPr="001F1D4E" w:rsidRDefault="001F1D4E" w:rsidP="001F1D4E">
      <w:pPr>
        <w:rPr>
          <w:sz w:val="24"/>
          <w:szCs w:val="24"/>
          <w:lang w:val="en-GB"/>
        </w:rPr>
      </w:pPr>
    </w:p>
    <w:p w14:paraId="7F0C12D1" w14:textId="77777777" w:rsidR="001F1D4E" w:rsidRPr="001F1D4E" w:rsidRDefault="001F1D4E" w:rsidP="001F1D4E">
      <w:pPr>
        <w:rPr>
          <w:sz w:val="24"/>
          <w:szCs w:val="24"/>
          <w:lang w:val="en-GB"/>
        </w:rPr>
      </w:pPr>
      <w:r w:rsidRPr="001F1D4E">
        <w:rPr>
          <w:sz w:val="24"/>
          <w:szCs w:val="24"/>
          <w:lang w:val="en-GB"/>
        </w:rPr>
        <w:t>Contact names for UCC Academic Services:</w:t>
      </w:r>
    </w:p>
    <w:p w14:paraId="0D3AD743" w14:textId="7D3014B1" w:rsidR="001F1D4E" w:rsidRPr="001F1D4E" w:rsidRDefault="001F1D4E" w:rsidP="001F1D4E">
      <w:pPr>
        <w:rPr>
          <w:sz w:val="24"/>
          <w:szCs w:val="24"/>
          <w:lang w:val="en-GB"/>
        </w:rPr>
      </w:pPr>
      <w:r w:rsidRPr="001F1D4E">
        <w:rPr>
          <w:sz w:val="24"/>
          <w:szCs w:val="24"/>
          <w:lang w:val="en-GB"/>
        </w:rPr>
        <w:t>Chris Mills:  Head of UCC Academic Services</w:t>
      </w:r>
      <w:r w:rsidR="007872F2">
        <w:rPr>
          <w:sz w:val="24"/>
          <w:szCs w:val="24"/>
          <w:lang w:val="en-GB"/>
        </w:rPr>
        <w:t>: Room</w:t>
      </w:r>
      <w:r w:rsidR="008E76F8">
        <w:rPr>
          <w:sz w:val="24"/>
          <w:szCs w:val="24"/>
          <w:lang w:val="en-GB"/>
        </w:rPr>
        <w:t xml:space="preserve"> HE107</w:t>
      </w:r>
    </w:p>
    <w:p w14:paraId="2560D838" w14:textId="46E97073" w:rsidR="001F1D4E" w:rsidRPr="001F1D4E" w:rsidRDefault="001F1D4E" w:rsidP="001F1D4E">
      <w:pPr>
        <w:rPr>
          <w:sz w:val="24"/>
          <w:szCs w:val="24"/>
          <w:lang w:val="en-GB"/>
        </w:rPr>
      </w:pPr>
      <w:r w:rsidRPr="001F1D4E">
        <w:rPr>
          <w:sz w:val="24"/>
          <w:szCs w:val="24"/>
          <w:lang w:val="en-GB"/>
        </w:rPr>
        <w:t>Tracy Blair: Senior Academic Services Officer</w:t>
      </w:r>
      <w:r w:rsidR="008E76F8">
        <w:rPr>
          <w:sz w:val="24"/>
          <w:szCs w:val="24"/>
          <w:lang w:val="en-GB"/>
        </w:rPr>
        <w:t>: Room HE107</w:t>
      </w:r>
    </w:p>
    <w:p w14:paraId="0F539CA3" w14:textId="6CCB65E0" w:rsidR="001F1D4E" w:rsidRPr="001F1D4E" w:rsidRDefault="001F1D4E" w:rsidP="001F1D4E">
      <w:pPr>
        <w:rPr>
          <w:sz w:val="24"/>
          <w:szCs w:val="24"/>
          <w:lang w:val="en-GB"/>
        </w:rPr>
      </w:pPr>
      <w:r w:rsidRPr="001F1D4E">
        <w:rPr>
          <w:sz w:val="24"/>
          <w:szCs w:val="24"/>
          <w:lang w:val="en-GB"/>
        </w:rPr>
        <w:t>Natasha Sayers: Academic Services Officer and administration support for Counselling programme.</w:t>
      </w:r>
      <w:r w:rsidR="008E76F8">
        <w:rPr>
          <w:sz w:val="24"/>
          <w:szCs w:val="24"/>
          <w:lang w:val="en-GB"/>
        </w:rPr>
        <w:t xml:space="preserve"> HE 105</w:t>
      </w:r>
    </w:p>
    <w:p w14:paraId="15ACC6D9" w14:textId="77777777" w:rsidR="001F1D4E" w:rsidRPr="001F1D4E" w:rsidRDefault="001F1D4E" w:rsidP="001F1D4E">
      <w:pPr>
        <w:rPr>
          <w:sz w:val="24"/>
          <w:szCs w:val="24"/>
          <w:lang w:val="en-GB"/>
        </w:rPr>
      </w:pPr>
    </w:p>
    <w:p w14:paraId="20553E10" w14:textId="77777777" w:rsidR="001F1D4E" w:rsidRPr="001F1D4E" w:rsidRDefault="001F1D4E" w:rsidP="001F1D4E">
      <w:pPr>
        <w:rPr>
          <w:sz w:val="24"/>
          <w:szCs w:val="24"/>
          <w:lang w:val="en-GB"/>
        </w:rPr>
      </w:pPr>
      <w:r w:rsidRPr="001F1D4E">
        <w:rPr>
          <w:sz w:val="24"/>
          <w:szCs w:val="24"/>
          <w:lang w:val="en-GB"/>
        </w:rPr>
        <w:t>Contact no.  01206 712613</w:t>
      </w:r>
    </w:p>
    <w:p w14:paraId="013AAD61" w14:textId="77777777" w:rsidR="001F1D4E" w:rsidRPr="001F1D4E" w:rsidRDefault="001F1D4E" w:rsidP="001F1D4E">
      <w:pPr>
        <w:rPr>
          <w:sz w:val="24"/>
          <w:szCs w:val="24"/>
          <w:lang w:val="en-GB"/>
        </w:rPr>
      </w:pPr>
      <w:r w:rsidRPr="001F1D4E">
        <w:rPr>
          <w:sz w:val="24"/>
          <w:szCs w:val="24"/>
          <w:lang w:val="en-GB"/>
        </w:rPr>
        <w:t xml:space="preserve">Email: </w:t>
      </w:r>
      <w:hyperlink r:id="rId27" w:history="1">
        <w:r w:rsidRPr="001F1D4E">
          <w:rPr>
            <w:rStyle w:val="Hyperlink"/>
            <w:sz w:val="24"/>
            <w:szCs w:val="24"/>
            <w:lang w:val="en-GB"/>
          </w:rPr>
          <w:t>UCCacademicservices@colchester.uk</w:t>
        </w:r>
      </w:hyperlink>
    </w:p>
    <w:p w14:paraId="431A133E" w14:textId="77777777" w:rsidR="001F1D4E" w:rsidRPr="001F1D4E" w:rsidRDefault="001F1D4E" w:rsidP="001F1D4E">
      <w:pPr>
        <w:rPr>
          <w:sz w:val="24"/>
          <w:szCs w:val="24"/>
          <w:lang w:val="en-GB"/>
        </w:rPr>
      </w:pPr>
    </w:p>
    <w:p w14:paraId="5A61036C" w14:textId="77777777" w:rsidR="001F1D4E" w:rsidRPr="001F1D4E" w:rsidRDefault="001F1D4E" w:rsidP="001F1D4E">
      <w:pPr>
        <w:rPr>
          <w:sz w:val="24"/>
          <w:szCs w:val="24"/>
          <w:lang w:val="en-GB"/>
        </w:rPr>
      </w:pPr>
    </w:p>
    <w:p w14:paraId="56CD19A1" w14:textId="77777777" w:rsidR="001F1D4E" w:rsidRPr="00C3574A" w:rsidRDefault="001F1D4E" w:rsidP="001F1D4E">
      <w:pPr>
        <w:rPr>
          <w:lang w:val="en-GB"/>
        </w:rPr>
      </w:pPr>
    </w:p>
    <w:p w14:paraId="155D15B3" w14:textId="77777777" w:rsidR="001F1D4E" w:rsidRPr="00C3574A" w:rsidRDefault="001F1D4E" w:rsidP="001F1D4E">
      <w:pPr>
        <w:rPr>
          <w:b/>
          <w:sz w:val="28"/>
          <w:lang w:val="en-GB"/>
        </w:rPr>
      </w:pPr>
    </w:p>
    <w:p w14:paraId="2F163032" w14:textId="77777777" w:rsidR="001F1D4E" w:rsidRPr="001F1D4E" w:rsidRDefault="001F1D4E" w:rsidP="001F1D4E">
      <w:pPr>
        <w:pStyle w:val="ListParagraph"/>
        <w:widowControl/>
        <w:numPr>
          <w:ilvl w:val="0"/>
          <w:numId w:val="1"/>
        </w:numPr>
        <w:autoSpaceDE/>
        <w:autoSpaceDN/>
        <w:contextualSpacing/>
        <w:rPr>
          <w:b/>
          <w:sz w:val="28"/>
          <w:szCs w:val="28"/>
          <w:lang w:val="en-GB"/>
        </w:rPr>
      </w:pPr>
      <w:r w:rsidRPr="001F1D4E">
        <w:rPr>
          <w:b/>
          <w:sz w:val="28"/>
          <w:szCs w:val="28"/>
          <w:lang w:val="en-GB"/>
        </w:rPr>
        <w:t>Your course</w:t>
      </w:r>
    </w:p>
    <w:p w14:paraId="0143C28A" w14:textId="77777777" w:rsidR="001F1D4E" w:rsidRPr="00C3574A" w:rsidRDefault="001F1D4E" w:rsidP="001F1D4E">
      <w:pPr>
        <w:rPr>
          <w:b/>
          <w:lang w:val="en-GB"/>
        </w:rPr>
      </w:pPr>
    </w:p>
    <w:p w14:paraId="1F8AC97A" w14:textId="77777777" w:rsidR="001F1D4E" w:rsidRPr="001F1D4E" w:rsidRDefault="001F1D4E" w:rsidP="001F1D4E">
      <w:pPr>
        <w:rPr>
          <w:sz w:val="24"/>
          <w:szCs w:val="24"/>
          <w:lang w:val="en-GB"/>
        </w:rPr>
      </w:pPr>
      <w:r w:rsidRPr="001F1D4E">
        <w:rPr>
          <w:sz w:val="24"/>
          <w:szCs w:val="24"/>
          <w:lang w:val="en-GB"/>
        </w:rPr>
        <w:t xml:space="preserve">This course addresses the importance of mental wellbeing that is rapidly reaching the forefront of the Government’s health agenda.  A clear distinction between physical and mental health is giving way to a more holistic view. Consequently, talking therapies are increasing in popularity, with more trained counsellors and psychotherapists needed to meet the demands of an increasingly health-conscious society.  </w:t>
      </w:r>
    </w:p>
    <w:p w14:paraId="2A6020A5" w14:textId="77777777" w:rsidR="001F1D4E" w:rsidRPr="001F1D4E" w:rsidRDefault="001F1D4E" w:rsidP="001F1D4E">
      <w:pPr>
        <w:rPr>
          <w:sz w:val="24"/>
          <w:szCs w:val="24"/>
          <w:lang w:val="en-GB"/>
        </w:rPr>
      </w:pPr>
    </w:p>
    <w:p w14:paraId="44D11852" w14:textId="77777777" w:rsidR="001F1D4E" w:rsidRPr="001F1D4E" w:rsidRDefault="001F1D4E" w:rsidP="001F1D4E">
      <w:pPr>
        <w:rPr>
          <w:sz w:val="24"/>
          <w:szCs w:val="24"/>
          <w:lang w:val="en-GB"/>
        </w:rPr>
      </w:pPr>
    </w:p>
    <w:p w14:paraId="249ED0BA" w14:textId="77777777" w:rsidR="001F1D4E" w:rsidRPr="001F1D4E" w:rsidRDefault="001F1D4E" w:rsidP="001F1D4E">
      <w:pPr>
        <w:rPr>
          <w:sz w:val="24"/>
          <w:szCs w:val="24"/>
          <w:lang w:val="en-GB"/>
        </w:rPr>
      </w:pPr>
      <w:r w:rsidRPr="001F1D4E">
        <w:rPr>
          <w:sz w:val="24"/>
          <w:szCs w:val="24"/>
          <w:lang w:val="en-GB"/>
        </w:rPr>
        <w:t xml:space="preserve">The structure and content of your course are set out in documents that can be found in the appendix to this handbook. </w:t>
      </w:r>
    </w:p>
    <w:p w14:paraId="7BBA43F0" w14:textId="77777777" w:rsidR="001F1D4E" w:rsidRPr="001F1D4E" w:rsidRDefault="001F1D4E" w:rsidP="001F1D4E">
      <w:pPr>
        <w:rPr>
          <w:sz w:val="24"/>
          <w:szCs w:val="24"/>
          <w:lang w:val="en-GB"/>
        </w:rPr>
      </w:pPr>
    </w:p>
    <w:p w14:paraId="33CD3C42" w14:textId="77777777" w:rsidR="001F1D4E" w:rsidRPr="001F1D4E" w:rsidRDefault="001F1D4E" w:rsidP="001F1D4E">
      <w:pPr>
        <w:rPr>
          <w:sz w:val="24"/>
          <w:szCs w:val="24"/>
          <w:lang w:val="en-GB"/>
        </w:rPr>
      </w:pPr>
      <w:r w:rsidRPr="001F1D4E">
        <w:rPr>
          <w:b/>
          <w:bCs/>
          <w:sz w:val="24"/>
          <w:szCs w:val="24"/>
          <w:lang w:val="en-GB"/>
        </w:rPr>
        <w:t>Module Guides</w:t>
      </w:r>
      <w:r w:rsidRPr="001F1D4E">
        <w:rPr>
          <w:sz w:val="24"/>
          <w:szCs w:val="24"/>
          <w:lang w:val="en-GB"/>
        </w:rPr>
        <w:t xml:space="preserve"> (appendix A) are the reference documents that have the schedule of lectures for each module. You can also see what the course work requirements are, and how your work will be marked. </w:t>
      </w:r>
    </w:p>
    <w:p w14:paraId="638D835F" w14:textId="77777777" w:rsidR="001F1D4E" w:rsidRPr="001F1D4E" w:rsidRDefault="001F1D4E" w:rsidP="001F1D4E">
      <w:pPr>
        <w:rPr>
          <w:sz w:val="24"/>
          <w:szCs w:val="24"/>
          <w:lang w:val="en-GB"/>
        </w:rPr>
      </w:pPr>
    </w:p>
    <w:p w14:paraId="46F5B3B8" w14:textId="77777777" w:rsidR="001F1D4E" w:rsidRPr="001F1D4E" w:rsidRDefault="001F1D4E" w:rsidP="001F1D4E">
      <w:pPr>
        <w:rPr>
          <w:sz w:val="24"/>
          <w:szCs w:val="24"/>
          <w:lang w:val="en-GB"/>
        </w:rPr>
      </w:pPr>
      <w:r w:rsidRPr="001F1D4E">
        <w:rPr>
          <w:sz w:val="24"/>
          <w:szCs w:val="24"/>
          <w:lang w:val="en-GB"/>
        </w:rPr>
        <w:t xml:space="preserve">The </w:t>
      </w:r>
      <w:r w:rsidRPr="001F1D4E">
        <w:rPr>
          <w:sz w:val="24"/>
          <w:szCs w:val="24"/>
          <w:u w:val="single"/>
          <w:lang w:val="en-GB"/>
        </w:rPr>
        <w:t>programme specification</w:t>
      </w:r>
      <w:r w:rsidRPr="001F1D4E">
        <w:rPr>
          <w:sz w:val="24"/>
          <w:szCs w:val="24"/>
          <w:lang w:val="en-GB"/>
        </w:rPr>
        <w:t xml:space="preserve"> is an overarching document that itemises course structure and content, and most importantly, what you should be able to do by the end of the course. All programme specifications, including the module descriptors, are available on request from UCC Academic Services.</w:t>
      </w:r>
    </w:p>
    <w:p w14:paraId="5AFC7C60" w14:textId="77777777" w:rsidR="001F1D4E" w:rsidRPr="001F1D4E" w:rsidRDefault="001F1D4E" w:rsidP="001F1D4E">
      <w:pPr>
        <w:rPr>
          <w:sz w:val="24"/>
          <w:szCs w:val="24"/>
          <w:lang w:val="en-GB"/>
        </w:rPr>
      </w:pPr>
    </w:p>
    <w:p w14:paraId="233C433F" w14:textId="77777777" w:rsidR="001F1D4E" w:rsidRPr="001F1D4E" w:rsidRDefault="001F1D4E" w:rsidP="001F1D4E">
      <w:pPr>
        <w:rPr>
          <w:sz w:val="24"/>
          <w:szCs w:val="24"/>
          <w:lang w:val="en-GB"/>
        </w:rPr>
      </w:pPr>
      <w:r w:rsidRPr="001F1D4E">
        <w:rPr>
          <w:sz w:val="24"/>
          <w:szCs w:val="24"/>
          <w:lang w:val="en-GB"/>
        </w:rPr>
        <w:t xml:space="preserve">All learning outcomes are written in such a way that they conform to the expectations set out in the </w:t>
      </w:r>
      <w:hyperlink r:id="rId28" w:history="1">
        <w:r w:rsidRPr="001F1D4E">
          <w:rPr>
            <w:rStyle w:val="Hyperlink"/>
            <w:sz w:val="24"/>
            <w:szCs w:val="24"/>
            <w:lang w:val="en-GB"/>
          </w:rPr>
          <w:t>https://www.qaa.ac.uk/the-quality-code/qualifications-frameworks</w:t>
        </w:r>
      </w:hyperlink>
      <w:r w:rsidRPr="001F1D4E">
        <w:rPr>
          <w:sz w:val="24"/>
          <w:szCs w:val="24"/>
          <w:lang w:val="en-GB"/>
        </w:rPr>
        <w:t xml:space="preserve"> which in turn ensures that the learning outcomes for your course are equivalent to those of similar programmes in other universities and colleges in the UK. </w:t>
      </w:r>
    </w:p>
    <w:p w14:paraId="59EC8F98" w14:textId="77777777" w:rsidR="001F1D4E" w:rsidRPr="001F1D4E" w:rsidRDefault="001F1D4E" w:rsidP="001F1D4E">
      <w:pPr>
        <w:rPr>
          <w:sz w:val="24"/>
          <w:szCs w:val="24"/>
          <w:lang w:val="en-GB"/>
        </w:rPr>
      </w:pPr>
    </w:p>
    <w:p w14:paraId="634D8D8A" w14:textId="77777777" w:rsidR="001F1D4E" w:rsidRPr="001F1D4E" w:rsidRDefault="001F1D4E" w:rsidP="001F1D4E">
      <w:pPr>
        <w:rPr>
          <w:sz w:val="24"/>
          <w:szCs w:val="24"/>
          <w:lang w:val="en-GB"/>
        </w:rPr>
      </w:pPr>
      <w:r w:rsidRPr="001F1D4E">
        <w:rPr>
          <w:sz w:val="24"/>
          <w:szCs w:val="24"/>
          <w:lang w:val="en-GB"/>
        </w:rPr>
        <w:t xml:space="preserve">The design of this programme has been shaped by the national subject benchmark for Counselling and Psychotherapy </w:t>
      </w:r>
      <w:hyperlink r:id="rId29" w:history="1">
        <w:r w:rsidRPr="001F1D4E">
          <w:rPr>
            <w:rStyle w:val="Hyperlink"/>
            <w:sz w:val="24"/>
            <w:szCs w:val="24"/>
            <w:lang w:val="en-GB"/>
          </w:rPr>
          <w:t>https://www.qaa.ac.uk/docs/qaa/sbs/sbs-</w:t>
        </w:r>
        <w:r w:rsidRPr="001F1D4E">
          <w:rPr>
            <w:rStyle w:val="Hyperlink"/>
            <w:sz w:val="24"/>
            <w:szCs w:val="24"/>
            <w:lang w:val="en-GB"/>
          </w:rPr>
          <w:lastRenderedPageBreak/>
          <w:t>counselling-and-psychotherapy-22.pdf?sfvrsn=73b3dc81_2</w:t>
        </w:r>
      </w:hyperlink>
      <w:r w:rsidRPr="001F1D4E">
        <w:rPr>
          <w:sz w:val="24"/>
          <w:szCs w:val="24"/>
        </w:rPr>
        <w:t xml:space="preserve"> </w:t>
      </w:r>
      <w:r w:rsidRPr="001F1D4E">
        <w:rPr>
          <w:sz w:val="24"/>
          <w:szCs w:val="24"/>
          <w:lang w:val="en-GB"/>
        </w:rPr>
        <w:t>.  A benchmark describes the characteristics of a subject, and the abilities and skills students develop when studying a subject. Benchmark statements are written by panels of national experts and revised regularly. An introduction to subject benchmarks can be found here:</w:t>
      </w:r>
    </w:p>
    <w:p w14:paraId="313BC060" w14:textId="77777777" w:rsidR="001F1D4E" w:rsidRPr="001F1D4E" w:rsidRDefault="001F1D4E" w:rsidP="001F1D4E">
      <w:pPr>
        <w:rPr>
          <w:sz w:val="24"/>
          <w:szCs w:val="24"/>
          <w:lang w:val="en-GB"/>
        </w:rPr>
      </w:pPr>
      <w:hyperlink r:id="rId30" w:history="1">
        <w:r w:rsidRPr="001F1D4E">
          <w:rPr>
            <w:rStyle w:val="Hyperlink"/>
            <w:sz w:val="24"/>
            <w:szCs w:val="24"/>
            <w:lang w:val="en-GB"/>
          </w:rPr>
          <w:t>https://www.qaa.ac.uk/the-quality-code/subject-benchmark-statements/counselling-and-psychotherapy#</w:t>
        </w:r>
      </w:hyperlink>
    </w:p>
    <w:p w14:paraId="5C4FE329" w14:textId="77777777" w:rsidR="001F1D4E" w:rsidRPr="001F1D4E" w:rsidRDefault="001F1D4E" w:rsidP="001F1D4E">
      <w:pPr>
        <w:rPr>
          <w:sz w:val="24"/>
          <w:szCs w:val="24"/>
          <w:lang w:val="en-GB"/>
        </w:rPr>
      </w:pPr>
      <w:r w:rsidRPr="001F1D4E">
        <w:rPr>
          <w:color w:val="00B050"/>
          <w:sz w:val="24"/>
          <w:szCs w:val="24"/>
          <w:lang w:val="en-GB"/>
        </w:rPr>
        <w:t xml:space="preserve"> </w:t>
      </w:r>
    </w:p>
    <w:p w14:paraId="7FCA9640" w14:textId="77777777" w:rsidR="001F1D4E" w:rsidRPr="001F1D4E" w:rsidRDefault="001F1D4E" w:rsidP="001F1D4E">
      <w:pPr>
        <w:rPr>
          <w:sz w:val="24"/>
          <w:szCs w:val="24"/>
          <w:lang w:val="en-GB"/>
        </w:rPr>
      </w:pPr>
      <w:r w:rsidRPr="001F1D4E">
        <w:rPr>
          <w:sz w:val="24"/>
          <w:szCs w:val="24"/>
          <w:lang w:val="en-GB"/>
        </w:rPr>
        <w:t xml:space="preserve">To ensure that courses develop a wide range of skills, UCC designs programmes in each subject by also taking subject benchmark statements of other disciplines into consideration. For example, the element of communication is a vital </w:t>
      </w:r>
      <w:bookmarkStart w:id="1" w:name="_Int_fIkHOEHx"/>
      <w:r w:rsidRPr="001F1D4E">
        <w:rPr>
          <w:sz w:val="24"/>
          <w:szCs w:val="24"/>
          <w:lang w:val="en-GB"/>
        </w:rPr>
        <w:t>component</w:t>
      </w:r>
      <w:bookmarkEnd w:id="1"/>
      <w:r w:rsidRPr="001F1D4E">
        <w:rPr>
          <w:sz w:val="24"/>
          <w:szCs w:val="24"/>
          <w:lang w:val="en-GB"/>
        </w:rPr>
        <w:t xml:space="preserve"> in your skill development, and we have taken note of the subject benchmark statements of other Arts, Social Sciences and Industry programmes that also promote the development of communication skills. </w:t>
      </w:r>
    </w:p>
    <w:p w14:paraId="19F306D8" w14:textId="77777777" w:rsidR="001F1D4E" w:rsidRPr="001F1D4E" w:rsidRDefault="001F1D4E" w:rsidP="001F1D4E">
      <w:pPr>
        <w:rPr>
          <w:sz w:val="24"/>
          <w:szCs w:val="24"/>
        </w:rPr>
      </w:pPr>
    </w:p>
    <w:p w14:paraId="1B5A4E09" w14:textId="77777777" w:rsidR="001F1D4E" w:rsidRPr="00C3574A" w:rsidRDefault="001F1D4E" w:rsidP="001F1D4E">
      <w:pPr>
        <w:rPr>
          <w:b/>
          <w:bCs/>
          <w:sz w:val="28"/>
          <w:szCs w:val="28"/>
          <w:lang w:val="en-GB"/>
        </w:rPr>
      </w:pPr>
      <w:r w:rsidRPr="00C3574A">
        <w:br/>
      </w:r>
    </w:p>
    <w:p w14:paraId="72706045" w14:textId="77777777" w:rsidR="001F1D4E" w:rsidRPr="00C3574A" w:rsidRDefault="001F1D4E" w:rsidP="001F1D4E">
      <w:pPr>
        <w:rPr>
          <w:b/>
          <w:sz w:val="28"/>
          <w:lang w:val="en-GB"/>
        </w:rPr>
      </w:pPr>
    </w:p>
    <w:p w14:paraId="5C2A2F53" w14:textId="77777777" w:rsidR="001F1D4E" w:rsidRPr="00C3574A" w:rsidRDefault="001F1D4E" w:rsidP="001F1D4E">
      <w:pPr>
        <w:pStyle w:val="ListParagraph"/>
        <w:widowControl/>
        <w:numPr>
          <w:ilvl w:val="0"/>
          <w:numId w:val="1"/>
        </w:numPr>
        <w:autoSpaceDE/>
        <w:autoSpaceDN/>
        <w:contextualSpacing/>
        <w:rPr>
          <w:b/>
          <w:sz w:val="28"/>
          <w:lang w:val="en-GB"/>
        </w:rPr>
      </w:pPr>
      <w:r w:rsidRPr="00C3574A">
        <w:rPr>
          <w:b/>
          <w:sz w:val="28"/>
          <w:lang w:val="en-GB"/>
        </w:rPr>
        <w:t>Teaching, Learning and Assessment</w:t>
      </w:r>
    </w:p>
    <w:p w14:paraId="59667185" w14:textId="77777777" w:rsidR="001F1D4E" w:rsidRPr="00C3574A" w:rsidRDefault="001F1D4E" w:rsidP="001F1D4E">
      <w:pPr>
        <w:rPr>
          <w:b/>
          <w:lang w:val="en-GB"/>
        </w:rPr>
      </w:pPr>
    </w:p>
    <w:p w14:paraId="4A1DEA82" w14:textId="77777777" w:rsidR="001F1D4E" w:rsidRPr="001F1D4E" w:rsidRDefault="001F1D4E" w:rsidP="001F1D4E">
      <w:pPr>
        <w:rPr>
          <w:b/>
          <w:sz w:val="24"/>
          <w:szCs w:val="24"/>
          <w:lang w:val="en-GB"/>
        </w:rPr>
      </w:pPr>
      <w:r w:rsidRPr="001F1D4E">
        <w:rPr>
          <w:b/>
          <w:sz w:val="24"/>
          <w:szCs w:val="24"/>
          <w:lang w:val="en-GB"/>
        </w:rPr>
        <w:t>Teaching and Learning</w:t>
      </w:r>
    </w:p>
    <w:p w14:paraId="78BA6C58" w14:textId="77777777" w:rsidR="001F1D4E" w:rsidRPr="001F1D4E" w:rsidRDefault="001F1D4E" w:rsidP="001F1D4E">
      <w:pPr>
        <w:rPr>
          <w:sz w:val="24"/>
          <w:szCs w:val="24"/>
          <w:lang w:val="en-GB"/>
        </w:rPr>
      </w:pPr>
    </w:p>
    <w:p w14:paraId="22DB541F" w14:textId="77777777" w:rsidR="001F1D4E" w:rsidRPr="001F1D4E" w:rsidRDefault="001F1D4E" w:rsidP="001F1D4E">
      <w:pPr>
        <w:rPr>
          <w:rStyle w:val="Hyperlink"/>
          <w:sz w:val="24"/>
          <w:szCs w:val="24"/>
        </w:rPr>
      </w:pPr>
    </w:p>
    <w:p w14:paraId="5336EF52" w14:textId="77777777" w:rsidR="001F1D4E" w:rsidRPr="001F1D4E" w:rsidRDefault="001F1D4E" w:rsidP="001F1D4E">
      <w:pPr>
        <w:rPr>
          <w:color w:val="00B050"/>
          <w:sz w:val="24"/>
          <w:szCs w:val="24"/>
          <w:lang w:val="en-GB"/>
        </w:rPr>
      </w:pPr>
      <w:r w:rsidRPr="001F1D4E">
        <w:rPr>
          <w:sz w:val="24"/>
          <w:szCs w:val="24"/>
        </w:rPr>
        <w:t xml:space="preserve">UCC offers a blended approach to teaching and learning. Counselling training at UCC is predominantly on-site and conducted in-person. As a BACP Accredited course, we have embedded the BACP Online &amp; Phone Therapy (OPT) curriculum within the course. The BACP states that some teaching and learning needs to be online to reflect OPT but no more than 30%.  In practice this represents 2 full days in years one and two.   When attending learning online we request you are aware of “online etiquette” required for this element of the training. This will include having a suitability designated private space </w:t>
      </w:r>
    </w:p>
    <w:p w14:paraId="7D87F041" w14:textId="77777777" w:rsidR="001F1D4E" w:rsidRPr="001F1D4E" w:rsidRDefault="001F1D4E" w:rsidP="001F1D4E">
      <w:pPr>
        <w:rPr>
          <w:b/>
          <w:sz w:val="24"/>
          <w:szCs w:val="24"/>
          <w:lang w:val="en-GB"/>
        </w:rPr>
      </w:pPr>
    </w:p>
    <w:p w14:paraId="6318FB27" w14:textId="77777777" w:rsidR="001F1D4E" w:rsidRPr="001F1D4E" w:rsidRDefault="001F1D4E" w:rsidP="001F1D4E">
      <w:pPr>
        <w:rPr>
          <w:b/>
          <w:sz w:val="24"/>
          <w:szCs w:val="24"/>
          <w:lang w:val="en-GB"/>
        </w:rPr>
      </w:pPr>
    </w:p>
    <w:p w14:paraId="5067E5A7" w14:textId="77777777" w:rsidR="001F1D4E" w:rsidRPr="001F1D4E" w:rsidRDefault="001F1D4E" w:rsidP="001F1D4E">
      <w:pPr>
        <w:rPr>
          <w:b/>
          <w:sz w:val="24"/>
          <w:szCs w:val="24"/>
          <w:lang w:val="en-GB"/>
        </w:rPr>
      </w:pPr>
    </w:p>
    <w:p w14:paraId="3CE21361" w14:textId="77777777" w:rsidR="001F1D4E" w:rsidRPr="001F1D4E" w:rsidRDefault="001F1D4E" w:rsidP="001F1D4E">
      <w:pPr>
        <w:rPr>
          <w:b/>
          <w:sz w:val="24"/>
          <w:szCs w:val="24"/>
          <w:lang w:val="en-GB"/>
        </w:rPr>
      </w:pPr>
      <w:r w:rsidRPr="001F1D4E">
        <w:rPr>
          <w:b/>
          <w:sz w:val="24"/>
          <w:szCs w:val="24"/>
          <w:lang w:val="en-GB"/>
        </w:rPr>
        <w:t>Assessment</w:t>
      </w:r>
    </w:p>
    <w:p w14:paraId="480E56AA" w14:textId="77777777" w:rsidR="001F1D4E" w:rsidRPr="001F1D4E" w:rsidRDefault="001F1D4E" w:rsidP="001F1D4E">
      <w:pPr>
        <w:rPr>
          <w:sz w:val="24"/>
          <w:szCs w:val="24"/>
          <w:lang w:val="en-GB"/>
        </w:rPr>
      </w:pPr>
    </w:p>
    <w:p w14:paraId="691F9D35" w14:textId="77777777" w:rsidR="001F1D4E" w:rsidRPr="001F1D4E" w:rsidRDefault="001F1D4E" w:rsidP="001F1D4E">
      <w:pPr>
        <w:rPr>
          <w:sz w:val="24"/>
          <w:szCs w:val="24"/>
          <w:lang w:val="en-GB"/>
        </w:rPr>
      </w:pPr>
      <w:r w:rsidRPr="001F1D4E">
        <w:rPr>
          <w:sz w:val="24"/>
          <w:szCs w:val="24"/>
          <w:lang w:val="en-GB"/>
        </w:rPr>
        <w:t>Course work across all programmes at UCC can consist of different forms of assessment, ranging from essay or presentation-based submissions to live performances, exhibitions, and edited video material, amongst others. We positively welcome and encourage alternative forms of assessment, which are linked to the specific requirements of a subject area.</w:t>
      </w:r>
    </w:p>
    <w:p w14:paraId="7CDEF834" w14:textId="77777777" w:rsidR="001F1D4E" w:rsidRPr="001F1D4E" w:rsidRDefault="001F1D4E" w:rsidP="001F1D4E">
      <w:pPr>
        <w:rPr>
          <w:sz w:val="24"/>
          <w:szCs w:val="24"/>
          <w:lang w:val="en-GB"/>
        </w:rPr>
      </w:pPr>
    </w:p>
    <w:p w14:paraId="10E4F00F" w14:textId="77777777" w:rsidR="001F1D4E" w:rsidRPr="001F1D4E" w:rsidRDefault="001F1D4E" w:rsidP="001F1D4E">
      <w:pPr>
        <w:rPr>
          <w:sz w:val="24"/>
          <w:szCs w:val="24"/>
          <w:lang w:val="en-GB"/>
        </w:rPr>
      </w:pPr>
      <w:r w:rsidRPr="001F1D4E">
        <w:rPr>
          <w:sz w:val="24"/>
          <w:szCs w:val="24"/>
          <w:lang w:val="en-GB"/>
        </w:rPr>
        <w:t>All assessments are carried out according to the information set out in the relevant module guides. Please see appendix A for further details.</w:t>
      </w:r>
    </w:p>
    <w:p w14:paraId="39DA2B05" w14:textId="77777777" w:rsidR="001F1D4E" w:rsidRPr="001F1D4E" w:rsidRDefault="001F1D4E" w:rsidP="001F1D4E">
      <w:pPr>
        <w:rPr>
          <w:sz w:val="24"/>
          <w:szCs w:val="24"/>
          <w:lang w:val="en-GB"/>
        </w:rPr>
      </w:pPr>
    </w:p>
    <w:p w14:paraId="01B121CE" w14:textId="77777777" w:rsidR="001F1D4E" w:rsidRPr="001F1D4E" w:rsidRDefault="001F1D4E" w:rsidP="001F1D4E">
      <w:pPr>
        <w:rPr>
          <w:sz w:val="24"/>
          <w:szCs w:val="24"/>
        </w:rPr>
      </w:pPr>
      <w:r w:rsidRPr="001F1D4E">
        <w:rPr>
          <w:sz w:val="24"/>
          <w:szCs w:val="24"/>
          <w:lang w:val="en-GB"/>
        </w:rPr>
        <w:t xml:space="preserve">Most Schools in UCC use the Harvard Referencing System </w:t>
      </w:r>
      <w:hyperlink r:id="rId31" w:history="1">
        <w:r w:rsidRPr="001F1D4E">
          <w:rPr>
            <w:rStyle w:val="Hyperlink"/>
            <w:sz w:val="24"/>
            <w:szCs w:val="24"/>
            <w:lang w:val="en-GB"/>
          </w:rPr>
          <w:t>https://portal.colchester.ac.uk/support_departments/ssandsupport/LearningResourcesandStudent/Colchester_Institute_Library/Harvard/Documents/Guide%20to%20Harvard%20referencing.pdf</w:t>
        </w:r>
      </w:hyperlink>
      <w:r w:rsidRPr="001F1D4E">
        <w:rPr>
          <w:sz w:val="24"/>
          <w:szCs w:val="24"/>
          <w:lang w:val="en-GB"/>
        </w:rPr>
        <w:t xml:space="preserve"> </w:t>
      </w:r>
      <w:r w:rsidRPr="001F1D4E">
        <w:rPr>
          <w:sz w:val="24"/>
          <w:szCs w:val="24"/>
          <w:lang w:val="en-GB"/>
        </w:rPr>
        <w:br/>
      </w:r>
    </w:p>
    <w:p w14:paraId="036A9E27" w14:textId="77777777" w:rsidR="001F1D4E" w:rsidRPr="001F1D4E" w:rsidRDefault="001F1D4E" w:rsidP="001F1D4E">
      <w:pPr>
        <w:rPr>
          <w:sz w:val="24"/>
          <w:szCs w:val="24"/>
          <w:lang w:val="en-GB"/>
        </w:rPr>
      </w:pPr>
      <w:r w:rsidRPr="001F1D4E">
        <w:rPr>
          <w:sz w:val="24"/>
          <w:szCs w:val="24"/>
          <w:lang w:val="en-GB"/>
        </w:rPr>
        <w:t xml:space="preserve">In addition to the information given out by the lecturing team, Colchester Institute library also offers advice sessions for students on how to use citation guidelines. </w:t>
      </w:r>
    </w:p>
    <w:p w14:paraId="2C41E822" w14:textId="77777777" w:rsidR="001F1D4E" w:rsidRPr="001F1D4E" w:rsidRDefault="001F1D4E" w:rsidP="001F1D4E">
      <w:pPr>
        <w:rPr>
          <w:sz w:val="24"/>
          <w:szCs w:val="24"/>
          <w:lang w:val="en-GB"/>
        </w:rPr>
      </w:pPr>
    </w:p>
    <w:p w14:paraId="77732007" w14:textId="77777777" w:rsidR="001F1D4E" w:rsidRPr="001F1D4E" w:rsidRDefault="001F1D4E" w:rsidP="001F1D4E">
      <w:pPr>
        <w:rPr>
          <w:sz w:val="24"/>
          <w:szCs w:val="24"/>
          <w:lang w:val="en-GB"/>
        </w:rPr>
      </w:pPr>
      <w:r w:rsidRPr="001F1D4E">
        <w:rPr>
          <w:sz w:val="24"/>
          <w:szCs w:val="24"/>
          <w:lang w:val="en-GB"/>
        </w:rPr>
        <w:t xml:space="preserve">Our Counselling Librarian and Learning Resources Advisor is </w:t>
      </w:r>
      <w:hyperlink r:id="rId32" w:history="1">
        <w:r w:rsidRPr="001F1D4E">
          <w:rPr>
            <w:rStyle w:val="Hyperlink"/>
            <w:sz w:val="24"/>
            <w:szCs w:val="24"/>
            <w:lang w:val="en-GB"/>
          </w:rPr>
          <w:t>tracey.white@colchester.ac.uk</w:t>
        </w:r>
      </w:hyperlink>
      <w:r w:rsidRPr="001F1D4E">
        <w:rPr>
          <w:sz w:val="24"/>
          <w:szCs w:val="24"/>
          <w:lang w:val="en-GB"/>
        </w:rPr>
        <w:t xml:space="preserve">  Tracey is based in the library and available to respond to specific enquiries. </w:t>
      </w:r>
    </w:p>
    <w:p w14:paraId="16A0ACA3" w14:textId="77777777" w:rsidR="001F1D4E" w:rsidRPr="001F1D4E" w:rsidRDefault="001F1D4E" w:rsidP="001F1D4E">
      <w:pPr>
        <w:rPr>
          <w:sz w:val="24"/>
          <w:szCs w:val="24"/>
          <w:lang w:val="en-GB"/>
        </w:rPr>
      </w:pPr>
    </w:p>
    <w:p w14:paraId="2D0B9D4B" w14:textId="77777777" w:rsidR="001F1D4E" w:rsidRPr="001F1D4E" w:rsidRDefault="001F1D4E" w:rsidP="001F1D4E">
      <w:pPr>
        <w:rPr>
          <w:sz w:val="24"/>
          <w:szCs w:val="24"/>
          <w:lang w:val="en-GB"/>
        </w:rPr>
      </w:pPr>
      <w:r w:rsidRPr="001F1D4E">
        <w:rPr>
          <w:sz w:val="24"/>
          <w:szCs w:val="24"/>
          <w:lang w:val="en-GB"/>
        </w:rPr>
        <w:t xml:space="preserve">If any part of your research work requires ethical approval, you will be guided by the course module lead in applying for permission. If you are not sure whether this might apply to one of your forthcoming submissions, please speak to your module or personal tutor. </w:t>
      </w:r>
    </w:p>
    <w:p w14:paraId="319E02F0" w14:textId="77777777" w:rsidR="001F1D4E" w:rsidRPr="001F1D4E" w:rsidRDefault="001F1D4E" w:rsidP="001F1D4E">
      <w:pPr>
        <w:rPr>
          <w:sz w:val="24"/>
          <w:szCs w:val="24"/>
          <w:lang w:val="en-GB"/>
        </w:rPr>
      </w:pPr>
    </w:p>
    <w:p w14:paraId="15E38FFA" w14:textId="77777777" w:rsidR="001F1D4E" w:rsidRPr="001F1D4E" w:rsidRDefault="001F1D4E" w:rsidP="001F1D4E">
      <w:pPr>
        <w:rPr>
          <w:b/>
          <w:sz w:val="24"/>
          <w:szCs w:val="24"/>
          <w:lang w:val="en-GB"/>
        </w:rPr>
      </w:pPr>
      <w:r w:rsidRPr="001F1D4E">
        <w:rPr>
          <w:b/>
          <w:sz w:val="24"/>
          <w:szCs w:val="24"/>
          <w:lang w:val="en-GB"/>
        </w:rPr>
        <w:t>Placements and work-based learning</w:t>
      </w:r>
    </w:p>
    <w:p w14:paraId="561714AE" w14:textId="77777777" w:rsidR="001F1D4E" w:rsidRPr="001F1D4E" w:rsidRDefault="001F1D4E" w:rsidP="001F1D4E">
      <w:pPr>
        <w:rPr>
          <w:sz w:val="24"/>
          <w:szCs w:val="24"/>
          <w:lang w:val="en-GB"/>
        </w:rPr>
      </w:pPr>
    </w:p>
    <w:p w14:paraId="4E812D27" w14:textId="77777777" w:rsidR="001F1D4E" w:rsidRPr="001F1D4E" w:rsidRDefault="001F1D4E" w:rsidP="001F1D4E">
      <w:pPr>
        <w:rPr>
          <w:sz w:val="24"/>
          <w:szCs w:val="24"/>
          <w:lang w:val="en-GB"/>
        </w:rPr>
      </w:pPr>
    </w:p>
    <w:p w14:paraId="4CAE181E" w14:textId="77777777" w:rsidR="001F1D4E" w:rsidRPr="001F1D4E" w:rsidRDefault="001F1D4E" w:rsidP="001F1D4E">
      <w:pPr>
        <w:rPr>
          <w:sz w:val="24"/>
          <w:szCs w:val="24"/>
          <w:lang w:val="en-GB"/>
        </w:rPr>
      </w:pPr>
      <w:r w:rsidRPr="001F1D4E">
        <w:rPr>
          <w:sz w:val="24"/>
          <w:szCs w:val="24"/>
          <w:lang w:val="en-GB"/>
        </w:rPr>
        <w:t xml:space="preserve">This course includes placement or work-based learning. </w:t>
      </w:r>
    </w:p>
    <w:p w14:paraId="4DE026C4" w14:textId="77777777" w:rsidR="001F1D4E" w:rsidRPr="001F1D4E" w:rsidRDefault="001F1D4E" w:rsidP="001F1D4E">
      <w:pPr>
        <w:rPr>
          <w:sz w:val="24"/>
          <w:szCs w:val="24"/>
          <w:lang w:val="en-GB"/>
        </w:rPr>
      </w:pPr>
    </w:p>
    <w:p w14:paraId="2B3C0E50" w14:textId="77777777" w:rsidR="001F1D4E" w:rsidRPr="001F1D4E" w:rsidRDefault="001F1D4E" w:rsidP="001F1D4E">
      <w:pPr>
        <w:rPr>
          <w:sz w:val="24"/>
          <w:szCs w:val="24"/>
          <w:lang w:val="en-GB"/>
        </w:rPr>
      </w:pPr>
      <w:r w:rsidRPr="001F1D4E">
        <w:rPr>
          <w:sz w:val="24"/>
          <w:szCs w:val="24"/>
          <w:lang w:val="en-GB"/>
        </w:rPr>
        <w:t>A placement or work-based learning situation is part of Personal and Professional Development 3 and Personal and Professional Development 4, which students undertake in second and third years of the course. It involves completion of a minimum of 100 of counselling practice hours with real clients supported by the Colchester Institute Counselling Service (CICS) and its dedicated co-ordinator.</w:t>
      </w:r>
    </w:p>
    <w:p w14:paraId="39FDD620" w14:textId="77777777" w:rsidR="001F1D4E" w:rsidRPr="001F1D4E" w:rsidRDefault="001F1D4E" w:rsidP="001F1D4E">
      <w:pPr>
        <w:rPr>
          <w:sz w:val="24"/>
          <w:szCs w:val="24"/>
          <w:lang w:val="en-GB"/>
        </w:rPr>
      </w:pPr>
      <w:r w:rsidRPr="001F1D4E">
        <w:rPr>
          <w:sz w:val="24"/>
          <w:szCs w:val="24"/>
          <w:lang w:val="en-GB"/>
        </w:rPr>
        <w:t xml:space="preserve">Student counsellor handbook can be accessed … </w:t>
      </w:r>
      <w:hyperlink r:id="rId33" w:history="1">
        <w:r w:rsidRPr="001F1D4E">
          <w:rPr>
            <w:rStyle w:val="Hyperlink"/>
            <w:sz w:val="24"/>
            <w:szCs w:val="24"/>
            <w:lang w:val="en-GB"/>
          </w:rPr>
          <w:t>https://moodle.ccacolchester.com/course/view.php?id=6689</w:t>
        </w:r>
      </w:hyperlink>
    </w:p>
    <w:p w14:paraId="5A0C52E7" w14:textId="77777777" w:rsidR="001F1D4E" w:rsidRPr="001F1D4E" w:rsidRDefault="001F1D4E" w:rsidP="001F1D4E">
      <w:pPr>
        <w:rPr>
          <w:sz w:val="24"/>
          <w:szCs w:val="24"/>
          <w:lang w:val="en-GB"/>
        </w:rPr>
      </w:pPr>
    </w:p>
    <w:p w14:paraId="25D55A7C" w14:textId="77777777" w:rsidR="001F1D4E" w:rsidRPr="001F1D4E" w:rsidRDefault="001F1D4E" w:rsidP="001F1D4E">
      <w:pPr>
        <w:rPr>
          <w:b/>
          <w:sz w:val="24"/>
          <w:szCs w:val="24"/>
          <w:lang w:val="en-GB"/>
        </w:rPr>
      </w:pPr>
    </w:p>
    <w:p w14:paraId="04FD167A" w14:textId="77777777" w:rsidR="001F1D4E" w:rsidRPr="001F1D4E" w:rsidRDefault="001F1D4E" w:rsidP="001F1D4E">
      <w:pPr>
        <w:rPr>
          <w:b/>
          <w:bCs/>
          <w:sz w:val="24"/>
          <w:szCs w:val="24"/>
          <w:lang w:val="en-GB"/>
        </w:rPr>
      </w:pPr>
      <w:r w:rsidRPr="001F1D4E">
        <w:rPr>
          <w:b/>
          <w:bCs/>
          <w:sz w:val="24"/>
          <w:szCs w:val="24"/>
        </w:rPr>
        <w:t>Study Skills</w:t>
      </w:r>
    </w:p>
    <w:p w14:paraId="7C53E81C" w14:textId="77777777" w:rsidR="001F1D4E" w:rsidRPr="001F1D4E" w:rsidRDefault="001F1D4E" w:rsidP="001F1D4E">
      <w:pPr>
        <w:rPr>
          <w:b/>
          <w:bCs/>
          <w:sz w:val="24"/>
          <w:szCs w:val="24"/>
        </w:rPr>
      </w:pPr>
    </w:p>
    <w:p w14:paraId="39FC774E" w14:textId="77777777" w:rsidR="001F1D4E" w:rsidRPr="001F1D4E" w:rsidRDefault="001F1D4E" w:rsidP="001F1D4E">
      <w:pPr>
        <w:rPr>
          <w:rStyle w:val="Hyperlink"/>
          <w:b/>
          <w:bCs/>
          <w:sz w:val="24"/>
          <w:szCs w:val="24"/>
        </w:rPr>
      </w:pPr>
      <w:r w:rsidRPr="001F1D4E">
        <w:rPr>
          <w:sz w:val="24"/>
          <w:szCs w:val="24"/>
        </w:rPr>
        <w:t>UCC has a suite of study skills videos and presentations that can be located on Moodle</w:t>
      </w:r>
      <w:r w:rsidRPr="001F1D4E">
        <w:rPr>
          <w:b/>
          <w:bCs/>
          <w:sz w:val="24"/>
          <w:szCs w:val="24"/>
        </w:rPr>
        <w:t>.</w:t>
      </w:r>
    </w:p>
    <w:p w14:paraId="2579AC00" w14:textId="77777777" w:rsidR="001F1D4E" w:rsidRPr="001F1D4E" w:rsidRDefault="001F1D4E" w:rsidP="001F1D4E">
      <w:pPr>
        <w:rPr>
          <w:b/>
          <w:bCs/>
          <w:sz w:val="24"/>
          <w:szCs w:val="24"/>
          <w:lang w:val="en-GB"/>
        </w:rPr>
      </w:pPr>
      <w:hyperlink r:id="rId34" w:history="1">
        <w:r w:rsidRPr="001F1D4E">
          <w:rPr>
            <w:rStyle w:val="Hyperlink"/>
            <w:b/>
            <w:bCs/>
            <w:sz w:val="24"/>
            <w:szCs w:val="24"/>
            <w:lang w:val="en-GB"/>
          </w:rPr>
          <w:t>https://moodle.ccacolchester.com/course/view.php?id=6689&amp;section=1</w:t>
        </w:r>
      </w:hyperlink>
    </w:p>
    <w:p w14:paraId="47C84C79" w14:textId="77777777" w:rsidR="001F1D4E" w:rsidRPr="001F1D4E" w:rsidRDefault="001F1D4E" w:rsidP="001F1D4E">
      <w:pPr>
        <w:rPr>
          <w:b/>
          <w:bCs/>
          <w:sz w:val="24"/>
          <w:szCs w:val="24"/>
          <w:lang w:val="en-GB"/>
        </w:rPr>
      </w:pPr>
    </w:p>
    <w:p w14:paraId="6A2A9AF1" w14:textId="77777777" w:rsidR="001F1D4E" w:rsidRPr="001F1D4E" w:rsidRDefault="001F1D4E" w:rsidP="001F1D4E">
      <w:pPr>
        <w:rPr>
          <w:b/>
          <w:sz w:val="24"/>
          <w:szCs w:val="24"/>
          <w:lang w:val="en-GB"/>
        </w:rPr>
      </w:pPr>
    </w:p>
    <w:p w14:paraId="7F86F959" w14:textId="77777777" w:rsidR="001F1D4E" w:rsidRPr="001F1D4E" w:rsidRDefault="001F1D4E" w:rsidP="001F1D4E">
      <w:pPr>
        <w:rPr>
          <w:b/>
          <w:sz w:val="24"/>
          <w:szCs w:val="24"/>
          <w:lang w:val="en-GB"/>
        </w:rPr>
      </w:pPr>
      <w:r w:rsidRPr="001F1D4E">
        <w:rPr>
          <w:b/>
          <w:sz w:val="24"/>
          <w:szCs w:val="24"/>
          <w:lang w:val="en-GB"/>
        </w:rPr>
        <w:t>Submitting course work</w:t>
      </w:r>
    </w:p>
    <w:p w14:paraId="7818B773" w14:textId="77777777" w:rsidR="001F1D4E" w:rsidRPr="001F1D4E" w:rsidRDefault="001F1D4E" w:rsidP="001F1D4E">
      <w:pPr>
        <w:rPr>
          <w:b/>
          <w:sz w:val="24"/>
          <w:szCs w:val="24"/>
          <w:lang w:val="en-GB"/>
        </w:rPr>
      </w:pPr>
    </w:p>
    <w:p w14:paraId="6742BB2C" w14:textId="77777777" w:rsidR="001F1D4E" w:rsidRPr="001F1D4E" w:rsidRDefault="001F1D4E" w:rsidP="001F1D4E">
      <w:pPr>
        <w:rPr>
          <w:sz w:val="24"/>
          <w:szCs w:val="24"/>
          <w:lang w:val="en-GB"/>
        </w:rPr>
      </w:pPr>
      <w:r w:rsidRPr="001F1D4E">
        <w:rPr>
          <w:sz w:val="24"/>
          <w:szCs w:val="24"/>
          <w:lang w:val="en-GB"/>
        </w:rPr>
        <w:t xml:space="preserve">All submission of course work must follow the arrangements set out in the respective module guides. </w:t>
      </w:r>
    </w:p>
    <w:p w14:paraId="061385B1" w14:textId="77777777" w:rsidR="001F1D4E" w:rsidRPr="001F1D4E" w:rsidRDefault="001F1D4E" w:rsidP="001F1D4E">
      <w:pPr>
        <w:rPr>
          <w:sz w:val="24"/>
          <w:szCs w:val="24"/>
          <w:lang w:val="en-GB"/>
        </w:rPr>
      </w:pPr>
    </w:p>
    <w:p w14:paraId="35FC90B2" w14:textId="77777777" w:rsidR="001F1D4E" w:rsidRPr="001F1D4E" w:rsidRDefault="001F1D4E" w:rsidP="001F1D4E">
      <w:pPr>
        <w:rPr>
          <w:sz w:val="24"/>
          <w:szCs w:val="24"/>
          <w:lang w:val="en-GB"/>
        </w:rPr>
      </w:pPr>
      <w:r w:rsidRPr="001F1D4E">
        <w:rPr>
          <w:sz w:val="24"/>
          <w:szCs w:val="24"/>
          <w:lang w:val="en-GB"/>
        </w:rPr>
        <w:t xml:space="preserve">You must </w:t>
      </w:r>
      <w:bookmarkStart w:id="2" w:name="_Int_k02cMjt2"/>
      <w:r w:rsidRPr="001F1D4E">
        <w:rPr>
          <w:sz w:val="24"/>
          <w:szCs w:val="24"/>
          <w:lang w:val="en-GB"/>
        </w:rPr>
        <w:t>submit</w:t>
      </w:r>
      <w:bookmarkEnd w:id="2"/>
      <w:r w:rsidRPr="001F1D4E">
        <w:rPr>
          <w:sz w:val="24"/>
          <w:szCs w:val="24"/>
          <w:lang w:val="en-GB"/>
        </w:rPr>
        <w:t xml:space="preserve"> all pieces of assessment needed for each module on or before the submission date published in the module guide. Failure to do so is highly likely to result in failure of the module overall and may put your place on the course at risk. </w:t>
      </w:r>
    </w:p>
    <w:p w14:paraId="3547DBC0" w14:textId="77777777" w:rsidR="001F1D4E" w:rsidRPr="001F1D4E" w:rsidRDefault="001F1D4E" w:rsidP="001F1D4E">
      <w:pPr>
        <w:rPr>
          <w:sz w:val="24"/>
          <w:szCs w:val="24"/>
          <w:lang w:val="en-GB"/>
        </w:rPr>
      </w:pPr>
    </w:p>
    <w:p w14:paraId="20C61B7C" w14:textId="77777777" w:rsidR="001F1D4E" w:rsidRPr="001F1D4E" w:rsidRDefault="001F1D4E" w:rsidP="001F1D4E">
      <w:pPr>
        <w:rPr>
          <w:sz w:val="24"/>
          <w:szCs w:val="24"/>
          <w:lang w:val="en-GB"/>
        </w:rPr>
      </w:pPr>
      <w:r w:rsidRPr="001F1D4E">
        <w:rPr>
          <w:sz w:val="24"/>
          <w:szCs w:val="24"/>
          <w:lang w:val="en-GB"/>
        </w:rPr>
        <w:t xml:space="preserve">Please remember that it is your responsibility to meet the given submission dates, and that only very specific, and documented, situations for exemptions are acceptable to UCC. These can be found in the Extenuating Circumstances policy: </w:t>
      </w:r>
    </w:p>
    <w:p w14:paraId="6B192981" w14:textId="77777777" w:rsidR="001F1D4E" w:rsidRPr="001F1D4E" w:rsidRDefault="001F1D4E" w:rsidP="001F1D4E">
      <w:pPr>
        <w:rPr>
          <w:sz w:val="24"/>
          <w:szCs w:val="24"/>
          <w:lang w:val="en-GB"/>
        </w:rPr>
      </w:pPr>
      <w:hyperlink r:id="rId35" w:history="1">
        <w:r w:rsidRPr="001F1D4E">
          <w:rPr>
            <w:rStyle w:val="Hyperlink"/>
            <w:sz w:val="24"/>
            <w:szCs w:val="24"/>
          </w:rPr>
          <w:t>University of East Anglia Extenuating Circumstances Regulations - Colchester Institute</w:t>
        </w:r>
      </w:hyperlink>
    </w:p>
    <w:p w14:paraId="3F5A2250" w14:textId="77777777" w:rsidR="001F1D4E" w:rsidRPr="001F1D4E" w:rsidRDefault="001F1D4E" w:rsidP="001F1D4E">
      <w:pPr>
        <w:rPr>
          <w:sz w:val="24"/>
          <w:szCs w:val="24"/>
          <w:lang w:val="en-GB"/>
        </w:rPr>
      </w:pPr>
    </w:p>
    <w:p w14:paraId="7FE338FD" w14:textId="77777777" w:rsidR="001F1D4E" w:rsidRPr="001F1D4E" w:rsidRDefault="001F1D4E" w:rsidP="001F1D4E">
      <w:pPr>
        <w:rPr>
          <w:sz w:val="24"/>
          <w:szCs w:val="24"/>
          <w:lang w:val="en-GB"/>
        </w:rPr>
      </w:pPr>
    </w:p>
    <w:p w14:paraId="4B0E519F" w14:textId="77777777" w:rsidR="001F1D4E" w:rsidRPr="001F1D4E" w:rsidRDefault="001F1D4E" w:rsidP="001F1D4E">
      <w:pPr>
        <w:rPr>
          <w:sz w:val="24"/>
          <w:szCs w:val="24"/>
          <w:lang w:val="en-GB"/>
        </w:rPr>
      </w:pPr>
      <w:r w:rsidRPr="001F1D4E">
        <w:rPr>
          <w:b/>
          <w:bCs/>
          <w:sz w:val="24"/>
          <w:szCs w:val="24"/>
          <w:lang w:val="en-GB"/>
        </w:rPr>
        <w:t>Guidance on Coursework Submission Requirements</w:t>
      </w:r>
    </w:p>
    <w:p w14:paraId="7F5E2995" w14:textId="77777777" w:rsidR="001F1D4E" w:rsidRPr="001F1D4E" w:rsidRDefault="001F1D4E" w:rsidP="001F1D4E">
      <w:pPr>
        <w:rPr>
          <w:b/>
          <w:bCs/>
          <w:sz w:val="24"/>
          <w:szCs w:val="24"/>
          <w:lang w:val="en-GB"/>
        </w:rPr>
      </w:pPr>
    </w:p>
    <w:p w14:paraId="5A6E3DC0" w14:textId="77777777" w:rsidR="001F1D4E" w:rsidRPr="001F1D4E" w:rsidRDefault="001F1D4E" w:rsidP="001F1D4E">
      <w:pPr>
        <w:rPr>
          <w:sz w:val="24"/>
          <w:szCs w:val="24"/>
          <w:lang w:val="en-GB"/>
        </w:rPr>
      </w:pPr>
      <w:r w:rsidRPr="001F1D4E">
        <w:rPr>
          <w:b/>
          <w:bCs/>
          <w:sz w:val="24"/>
          <w:szCs w:val="24"/>
          <w:lang w:val="en-GB"/>
        </w:rPr>
        <w:t>Written Submissions and Word Targets</w:t>
      </w:r>
    </w:p>
    <w:p w14:paraId="5243DC12" w14:textId="77777777" w:rsidR="001F1D4E" w:rsidRPr="001F1D4E" w:rsidRDefault="001F1D4E" w:rsidP="001F1D4E">
      <w:pPr>
        <w:rPr>
          <w:sz w:val="24"/>
          <w:szCs w:val="24"/>
          <w:lang w:val="en-GB"/>
        </w:rPr>
      </w:pPr>
      <w:r w:rsidRPr="001F1D4E">
        <w:rPr>
          <w:sz w:val="24"/>
          <w:szCs w:val="24"/>
          <w:lang w:val="en-GB"/>
        </w:rPr>
        <w:t>A word target, or equivalent, will be specified for all written assignments. Students must declare the actual word count at the end of the submission. Assignments may not be marked where an actual word count is not clearly indicated.</w:t>
      </w:r>
    </w:p>
    <w:p w14:paraId="105E78E8" w14:textId="77777777" w:rsidR="001F1D4E" w:rsidRPr="001F1D4E" w:rsidRDefault="001F1D4E" w:rsidP="001F1D4E">
      <w:pPr>
        <w:rPr>
          <w:sz w:val="24"/>
          <w:szCs w:val="24"/>
          <w:lang w:val="en-GB"/>
        </w:rPr>
      </w:pPr>
      <w:r w:rsidRPr="001F1D4E">
        <w:rPr>
          <w:sz w:val="24"/>
          <w:szCs w:val="24"/>
          <w:lang w:val="en-GB"/>
        </w:rPr>
        <w:lastRenderedPageBreak/>
        <w:t>Please note, the following contents of a written document are excluded from the word count:</w:t>
      </w:r>
    </w:p>
    <w:p w14:paraId="13511202" w14:textId="77777777" w:rsidR="001F1D4E" w:rsidRPr="001F1D4E" w:rsidRDefault="001F1D4E" w:rsidP="001F1D4E">
      <w:pPr>
        <w:widowControl/>
        <w:numPr>
          <w:ilvl w:val="1"/>
          <w:numId w:val="2"/>
        </w:numPr>
        <w:autoSpaceDE/>
        <w:autoSpaceDN/>
        <w:rPr>
          <w:sz w:val="24"/>
          <w:szCs w:val="24"/>
          <w:lang w:val="en-GB"/>
        </w:rPr>
      </w:pPr>
      <w:r w:rsidRPr="001F1D4E">
        <w:rPr>
          <w:sz w:val="24"/>
          <w:szCs w:val="24"/>
          <w:lang w:val="en-GB"/>
        </w:rPr>
        <w:t>cover page.</w:t>
      </w:r>
    </w:p>
    <w:p w14:paraId="282C9345" w14:textId="77777777" w:rsidR="001F1D4E" w:rsidRPr="001F1D4E" w:rsidRDefault="001F1D4E" w:rsidP="001F1D4E">
      <w:pPr>
        <w:widowControl/>
        <w:numPr>
          <w:ilvl w:val="1"/>
          <w:numId w:val="2"/>
        </w:numPr>
        <w:autoSpaceDE/>
        <w:autoSpaceDN/>
        <w:rPr>
          <w:sz w:val="24"/>
          <w:szCs w:val="24"/>
          <w:lang w:val="en-GB"/>
        </w:rPr>
      </w:pPr>
      <w:r w:rsidRPr="001F1D4E">
        <w:rPr>
          <w:sz w:val="24"/>
          <w:szCs w:val="24"/>
          <w:lang w:val="en-GB"/>
        </w:rPr>
        <w:t>abstract (except undergraduate dissertation abstracts, which are included)</w:t>
      </w:r>
    </w:p>
    <w:p w14:paraId="511A8EEA" w14:textId="77777777" w:rsidR="001F1D4E" w:rsidRPr="001F1D4E" w:rsidRDefault="001F1D4E" w:rsidP="001F1D4E">
      <w:pPr>
        <w:widowControl/>
        <w:numPr>
          <w:ilvl w:val="1"/>
          <w:numId w:val="2"/>
        </w:numPr>
        <w:autoSpaceDE/>
        <w:autoSpaceDN/>
        <w:rPr>
          <w:sz w:val="24"/>
          <w:szCs w:val="24"/>
          <w:lang w:val="en-GB"/>
        </w:rPr>
      </w:pPr>
      <w:r w:rsidRPr="001F1D4E">
        <w:rPr>
          <w:sz w:val="24"/>
          <w:szCs w:val="24"/>
          <w:lang w:val="en-GB"/>
        </w:rPr>
        <w:t>contents page</w:t>
      </w:r>
    </w:p>
    <w:p w14:paraId="02E9807A" w14:textId="77777777" w:rsidR="001F1D4E" w:rsidRPr="001F1D4E" w:rsidRDefault="001F1D4E" w:rsidP="001F1D4E">
      <w:pPr>
        <w:widowControl/>
        <w:numPr>
          <w:ilvl w:val="1"/>
          <w:numId w:val="2"/>
        </w:numPr>
        <w:autoSpaceDE/>
        <w:autoSpaceDN/>
        <w:rPr>
          <w:sz w:val="24"/>
          <w:szCs w:val="24"/>
          <w:lang w:val="en-GB"/>
        </w:rPr>
      </w:pPr>
      <w:r w:rsidRPr="001F1D4E">
        <w:rPr>
          <w:sz w:val="24"/>
          <w:szCs w:val="24"/>
          <w:lang w:val="en-GB"/>
        </w:rPr>
        <w:t>headers and footers</w:t>
      </w:r>
    </w:p>
    <w:p w14:paraId="52F27726" w14:textId="77777777" w:rsidR="001F1D4E" w:rsidRPr="001F1D4E" w:rsidRDefault="001F1D4E" w:rsidP="001F1D4E">
      <w:pPr>
        <w:widowControl/>
        <w:numPr>
          <w:ilvl w:val="1"/>
          <w:numId w:val="2"/>
        </w:numPr>
        <w:autoSpaceDE/>
        <w:autoSpaceDN/>
        <w:rPr>
          <w:sz w:val="24"/>
          <w:szCs w:val="24"/>
          <w:lang w:val="en-GB"/>
        </w:rPr>
      </w:pPr>
      <w:r w:rsidRPr="001F1D4E">
        <w:rPr>
          <w:sz w:val="24"/>
          <w:szCs w:val="24"/>
          <w:lang w:val="en-GB"/>
        </w:rPr>
        <w:t>headings of charts</w:t>
      </w:r>
    </w:p>
    <w:p w14:paraId="3AD1DACD" w14:textId="77777777" w:rsidR="001F1D4E" w:rsidRPr="001F1D4E" w:rsidRDefault="001F1D4E" w:rsidP="001F1D4E">
      <w:pPr>
        <w:widowControl/>
        <w:numPr>
          <w:ilvl w:val="1"/>
          <w:numId w:val="2"/>
        </w:numPr>
        <w:autoSpaceDE/>
        <w:autoSpaceDN/>
        <w:rPr>
          <w:sz w:val="24"/>
          <w:szCs w:val="24"/>
          <w:lang w:val="en-GB"/>
        </w:rPr>
      </w:pPr>
      <w:r w:rsidRPr="001F1D4E">
        <w:rPr>
          <w:sz w:val="24"/>
          <w:szCs w:val="24"/>
          <w:lang w:val="en-GB"/>
        </w:rPr>
        <w:t>appendices</w:t>
      </w:r>
    </w:p>
    <w:p w14:paraId="1FC3CDD4" w14:textId="77777777" w:rsidR="001F1D4E" w:rsidRPr="001F1D4E" w:rsidRDefault="001F1D4E" w:rsidP="001F1D4E">
      <w:pPr>
        <w:widowControl/>
        <w:numPr>
          <w:ilvl w:val="1"/>
          <w:numId w:val="2"/>
        </w:numPr>
        <w:autoSpaceDE/>
        <w:autoSpaceDN/>
        <w:rPr>
          <w:sz w:val="24"/>
          <w:szCs w:val="24"/>
          <w:lang w:val="en-GB"/>
        </w:rPr>
      </w:pPr>
      <w:r w:rsidRPr="001F1D4E">
        <w:rPr>
          <w:sz w:val="24"/>
          <w:szCs w:val="24"/>
          <w:lang w:val="en-GB"/>
        </w:rPr>
        <w:t>reference list</w:t>
      </w:r>
    </w:p>
    <w:p w14:paraId="35BC1250" w14:textId="77777777" w:rsidR="001F1D4E" w:rsidRPr="001F1D4E" w:rsidRDefault="001F1D4E" w:rsidP="001F1D4E">
      <w:pPr>
        <w:rPr>
          <w:sz w:val="24"/>
          <w:szCs w:val="24"/>
          <w:lang w:val="en-GB"/>
        </w:rPr>
      </w:pPr>
    </w:p>
    <w:p w14:paraId="0B1747CE" w14:textId="77777777" w:rsidR="001F1D4E" w:rsidRPr="001F1D4E" w:rsidRDefault="001F1D4E" w:rsidP="001F1D4E">
      <w:pPr>
        <w:rPr>
          <w:sz w:val="24"/>
          <w:szCs w:val="24"/>
          <w:lang w:val="en-GB"/>
        </w:rPr>
      </w:pPr>
      <w:r w:rsidRPr="001F1D4E">
        <w:rPr>
          <w:sz w:val="24"/>
          <w:szCs w:val="24"/>
          <w:lang w:val="en-GB"/>
        </w:rPr>
        <w:t>The following are included in the word count:</w:t>
      </w:r>
    </w:p>
    <w:p w14:paraId="172A5AEB" w14:textId="77777777" w:rsidR="001F1D4E" w:rsidRPr="001F1D4E" w:rsidRDefault="001F1D4E" w:rsidP="001F1D4E">
      <w:pPr>
        <w:widowControl/>
        <w:numPr>
          <w:ilvl w:val="1"/>
          <w:numId w:val="2"/>
        </w:numPr>
        <w:autoSpaceDE/>
        <w:autoSpaceDN/>
        <w:rPr>
          <w:sz w:val="24"/>
          <w:szCs w:val="24"/>
          <w:lang w:val="en-GB"/>
        </w:rPr>
      </w:pPr>
      <w:r w:rsidRPr="001F1D4E">
        <w:rPr>
          <w:sz w:val="24"/>
          <w:szCs w:val="24"/>
          <w:lang w:val="en-GB"/>
        </w:rPr>
        <w:t>citations (including ‘indented quotes’) and in text referencing</w:t>
      </w:r>
    </w:p>
    <w:p w14:paraId="4EEE9BDF" w14:textId="77777777" w:rsidR="001F1D4E" w:rsidRPr="001F1D4E" w:rsidRDefault="001F1D4E" w:rsidP="001F1D4E">
      <w:pPr>
        <w:widowControl/>
        <w:numPr>
          <w:ilvl w:val="1"/>
          <w:numId w:val="2"/>
        </w:numPr>
        <w:autoSpaceDE/>
        <w:autoSpaceDN/>
        <w:rPr>
          <w:sz w:val="24"/>
          <w:szCs w:val="24"/>
          <w:lang w:val="en-GB"/>
        </w:rPr>
      </w:pPr>
      <w:r w:rsidRPr="001F1D4E">
        <w:rPr>
          <w:sz w:val="24"/>
          <w:szCs w:val="24"/>
          <w:lang w:val="en-GB"/>
        </w:rPr>
        <w:t>footnotes and/or endnotes</w:t>
      </w:r>
    </w:p>
    <w:p w14:paraId="32DEA430" w14:textId="77777777" w:rsidR="001F1D4E" w:rsidRPr="001F1D4E" w:rsidRDefault="001F1D4E" w:rsidP="001F1D4E">
      <w:pPr>
        <w:widowControl/>
        <w:numPr>
          <w:ilvl w:val="1"/>
          <w:numId w:val="2"/>
        </w:numPr>
        <w:autoSpaceDE/>
        <w:autoSpaceDN/>
        <w:rPr>
          <w:sz w:val="24"/>
          <w:szCs w:val="24"/>
          <w:lang w:val="en-GB"/>
        </w:rPr>
      </w:pPr>
      <w:r w:rsidRPr="001F1D4E">
        <w:rPr>
          <w:sz w:val="24"/>
          <w:szCs w:val="24"/>
          <w:lang w:val="en-GB"/>
        </w:rPr>
        <w:t>words contained within tables</w:t>
      </w:r>
    </w:p>
    <w:p w14:paraId="224D87AD" w14:textId="77777777" w:rsidR="001F1D4E" w:rsidRPr="001F1D4E" w:rsidRDefault="001F1D4E" w:rsidP="001F1D4E">
      <w:pPr>
        <w:rPr>
          <w:sz w:val="24"/>
          <w:szCs w:val="24"/>
          <w:lang w:val="en-GB"/>
        </w:rPr>
      </w:pPr>
    </w:p>
    <w:p w14:paraId="135AC135" w14:textId="77777777" w:rsidR="001F1D4E" w:rsidRPr="001F1D4E" w:rsidRDefault="001F1D4E" w:rsidP="001F1D4E">
      <w:pPr>
        <w:rPr>
          <w:sz w:val="24"/>
          <w:szCs w:val="24"/>
          <w:lang w:val="en-GB"/>
        </w:rPr>
      </w:pPr>
      <w:r w:rsidRPr="001F1D4E">
        <w:rPr>
          <w:sz w:val="24"/>
          <w:szCs w:val="24"/>
          <w:lang w:val="en-GB"/>
        </w:rPr>
        <w:t>The following features should be applied to ensure the marker can read written assignments clearly:</w:t>
      </w:r>
    </w:p>
    <w:p w14:paraId="1BB2BB10" w14:textId="77777777" w:rsidR="001F1D4E" w:rsidRPr="001F1D4E" w:rsidRDefault="001F1D4E" w:rsidP="001F1D4E">
      <w:pPr>
        <w:widowControl/>
        <w:numPr>
          <w:ilvl w:val="1"/>
          <w:numId w:val="2"/>
        </w:numPr>
        <w:autoSpaceDE/>
        <w:autoSpaceDN/>
        <w:rPr>
          <w:sz w:val="24"/>
          <w:szCs w:val="24"/>
          <w:lang w:val="en-GB"/>
        </w:rPr>
      </w:pPr>
      <w:r w:rsidRPr="001F1D4E">
        <w:rPr>
          <w:sz w:val="24"/>
          <w:szCs w:val="24"/>
          <w:lang w:val="en-GB"/>
        </w:rPr>
        <w:t>Font style: Ariel, Calibri or New Times Roman</w:t>
      </w:r>
    </w:p>
    <w:p w14:paraId="32BF201E" w14:textId="77777777" w:rsidR="001F1D4E" w:rsidRPr="001F1D4E" w:rsidRDefault="001F1D4E" w:rsidP="001F1D4E">
      <w:pPr>
        <w:widowControl/>
        <w:numPr>
          <w:ilvl w:val="1"/>
          <w:numId w:val="2"/>
        </w:numPr>
        <w:autoSpaceDE/>
        <w:autoSpaceDN/>
        <w:rPr>
          <w:sz w:val="24"/>
          <w:szCs w:val="24"/>
          <w:lang w:val="en-GB"/>
        </w:rPr>
      </w:pPr>
      <w:r w:rsidRPr="001F1D4E">
        <w:rPr>
          <w:sz w:val="24"/>
          <w:szCs w:val="24"/>
          <w:lang w:val="en-GB"/>
        </w:rPr>
        <w:t>Font size: 11/12</w:t>
      </w:r>
    </w:p>
    <w:p w14:paraId="693FE76D" w14:textId="77777777" w:rsidR="001F1D4E" w:rsidRPr="001F1D4E" w:rsidRDefault="001F1D4E" w:rsidP="001F1D4E">
      <w:pPr>
        <w:widowControl/>
        <w:numPr>
          <w:ilvl w:val="1"/>
          <w:numId w:val="2"/>
        </w:numPr>
        <w:autoSpaceDE/>
        <w:autoSpaceDN/>
        <w:rPr>
          <w:sz w:val="24"/>
          <w:szCs w:val="24"/>
          <w:lang w:val="en-GB"/>
        </w:rPr>
      </w:pPr>
      <w:r w:rsidRPr="001F1D4E">
        <w:rPr>
          <w:sz w:val="24"/>
          <w:szCs w:val="24"/>
          <w:lang w:val="en-GB"/>
        </w:rPr>
        <w:t>Line spacing: 1.5</w:t>
      </w:r>
    </w:p>
    <w:p w14:paraId="539E3A35" w14:textId="77777777" w:rsidR="001F1D4E" w:rsidRPr="001F1D4E" w:rsidRDefault="001F1D4E" w:rsidP="001F1D4E">
      <w:pPr>
        <w:widowControl/>
        <w:numPr>
          <w:ilvl w:val="1"/>
          <w:numId w:val="2"/>
        </w:numPr>
        <w:autoSpaceDE/>
        <w:autoSpaceDN/>
        <w:rPr>
          <w:sz w:val="24"/>
          <w:szCs w:val="24"/>
          <w:lang w:val="en-GB"/>
        </w:rPr>
      </w:pPr>
      <w:r w:rsidRPr="001F1D4E">
        <w:rPr>
          <w:sz w:val="24"/>
          <w:szCs w:val="24"/>
          <w:lang w:val="en-GB"/>
        </w:rPr>
        <w:t>Page numbers (in footer)</w:t>
      </w:r>
    </w:p>
    <w:p w14:paraId="782BD586" w14:textId="77777777" w:rsidR="001F1D4E" w:rsidRPr="001F1D4E" w:rsidRDefault="001F1D4E" w:rsidP="001F1D4E">
      <w:pPr>
        <w:rPr>
          <w:sz w:val="24"/>
          <w:szCs w:val="24"/>
          <w:lang w:val="en-GB"/>
        </w:rPr>
      </w:pPr>
      <w:r w:rsidRPr="001F1D4E">
        <w:rPr>
          <w:sz w:val="24"/>
          <w:szCs w:val="24"/>
          <w:lang w:val="en-GB"/>
        </w:rPr>
        <w:t>The following information should be included to identify whose assignment it is and what module it relates to: (in header)</w:t>
      </w:r>
    </w:p>
    <w:p w14:paraId="44AB6074" w14:textId="77777777" w:rsidR="001F1D4E" w:rsidRPr="001F1D4E" w:rsidRDefault="001F1D4E" w:rsidP="001F1D4E">
      <w:pPr>
        <w:widowControl/>
        <w:numPr>
          <w:ilvl w:val="1"/>
          <w:numId w:val="2"/>
        </w:numPr>
        <w:autoSpaceDE/>
        <w:autoSpaceDN/>
        <w:rPr>
          <w:sz w:val="24"/>
          <w:szCs w:val="24"/>
          <w:lang w:val="en-GB"/>
        </w:rPr>
      </w:pPr>
      <w:r w:rsidRPr="001F1D4E">
        <w:rPr>
          <w:sz w:val="24"/>
          <w:szCs w:val="24"/>
          <w:lang w:val="en-GB"/>
        </w:rPr>
        <w:t>Module title</w:t>
      </w:r>
    </w:p>
    <w:p w14:paraId="7DA015D5" w14:textId="77777777" w:rsidR="001F1D4E" w:rsidRPr="001F1D4E" w:rsidRDefault="001F1D4E" w:rsidP="001F1D4E">
      <w:pPr>
        <w:widowControl/>
        <w:numPr>
          <w:ilvl w:val="1"/>
          <w:numId w:val="2"/>
        </w:numPr>
        <w:autoSpaceDE/>
        <w:autoSpaceDN/>
        <w:rPr>
          <w:sz w:val="24"/>
          <w:szCs w:val="24"/>
          <w:lang w:val="en-GB"/>
        </w:rPr>
      </w:pPr>
      <w:r w:rsidRPr="001F1D4E">
        <w:rPr>
          <w:sz w:val="24"/>
          <w:szCs w:val="24"/>
          <w:lang w:val="en-GB"/>
        </w:rPr>
        <w:t>Module code</w:t>
      </w:r>
    </w:p>
    <w:p w14:paraId="01728877" w14:textId="77777777" w:rsidR="001F1D4E" w:rsidRPr="001F1D4E" w:rsidRDefault="001F1D4E" w:rsidP="001F1D4E">
      <w:pPr>
        <w:widowControl/>
        <w:numPr>
          <w:ilvl w:val="1"/>
          <w:numId w:val="2"/>
        </w:numPr>
        <w:autoSpaceDE/>
        <w:autoSpaceDN/>
        <w:rPr>
          <w:sz w:val="24"/>
          <w:szCs w:val="24"/>
          <w:lang w:val="en-GB"/>
        </w:rPr>
      </w:pPr>
      <w:r w:rsidRPr="001F1D4E">
        <w:rPr>
          <w:sz w:val="24"/>
          <w:szCs w:val="24"/>
          <w:lang w:val="en-GB"/>
        </w:rPr>
        <w:t>Student number (work should be anonymised)</w:t>
      </w:r>
    </w:p>
    <w:p w14:paraId="21E9E8EA" w14:textId="77777777" w:rsidR="001F1D4E" w:rsidRPr="001F1D4E" w:rsidRDefault="001F1D4E" w:rsidP="001F1D4E">
      <w:pPr>
        <w:rPr>
          <w:sz w:val="24"/>
          <w:szCs w:val="24"/>
          <w:lang w:val="en-GB"/>
        </w:rPr>
      </w:pPr>
    </w:p>
    <w:p w14:paraId="25992EE1" w14:textId="77777777" w:rsidR="001F1D4E" w:rsidRPr="001F1D4E" w:rsidRDefault="001F1D4E" w:rsidP="001F1D4E">
      <w:pPr>
        <w:rPr>
          <w:sz w:val="24"/>
          <w:szCs w:val="24"/>
          <w:lang w:val="en-GB"/>
        </w:rPr>
      </w:pPr>
      <w:r w:rsidRPr="001F1D4E">
        <w:rPr>
          <w:sz w:val="24"/>
          <w:szCs w:val="24"/>
          <w:lang w:val="en-GB"/>
        </w:rPr>
        <w:t>Appendices and footnotes/endnotes should only include material which markers are not required to read, but to which they may refer if they wish. Appendices therefore include information which supports the assignment, such as, for example, data sheets and anonymised survey feedback. Appendices must not be used as a device for extending the main text. Quotes from secondary sources can be used to illustrate or support the points of your assignments although you should indicate an awareness of the secondary source’s status. Direct citations should not make up more than 10% of your total word count.</w:t>
      </w:r>
    </w:p>
    <w:p w14:paraId="00A832DD" w14:textId="77777777" w:rsidR="001F1D4E" w:rsidRPr="001F1D4E" w:rsidRDefault="001F1D4E" w:rsidP="001F1D4E">
      <w:pPr>
        <w:rPr>
          <w:sz w:val="24"/>
          <w:szCs w:val="24"/>
          <w:lang w:val="en-GB"/>
        </w:rPr>
      </w:pPr>
      <w:r w:rsidRPr="001F1D4E">
        <w:rPr>
          <w:sz w:val="24"/>
          <w:szCs w:val="24"/>
          <w:lang w:val="en-GB"/>
        </w:rPr>
        <w:t>Students may submit assignments with a variation of the required word target by plus or minus 10% without incurring any penalty.</w:t>
      </w:r>
    </w:p>
    <w:p w14:paraId="4FB3FE32" w14:textId="77777777" w:rsidR="001F1D4E" w:rsidRPr="001F1D4E" w:rsidRDefault="001F1D4E" w:rsidP="001F1D4E">
      <w:pPr>
        <w:rPr>
          <w:sz w:val="24"/>
          <w:szCs w:val="24"/>
          <w:lang w:val="en-GB"/>
        </w:rPr>
      </w:pPr>
      <w:r w:rsidRPr="001F1D4E">
        <w:rPr>
          <w:sz w:val="24"/>
          <w:szCs w:val="24"/>
          <w:lang w:val="en-GB"/>
        </w:rPr>
        <w:t>A specified word target serves two purposes. Firstly, the upper end of the available word count range requires a writer to be selective in the information included and concise in the way it is presented. Secondly, the lower end of the word count range is indicative of the detail required to respond satisfactorily to the assignment task.</w:t>
      </w:r>
    </w:p>
    <w:p w14:paraId="472BA54F" w14:textId="77777777" w:rsidR="001F1D4E" w:rsidRPr="001F1D4E" w:rsidRDefault="001F1D4E" w:rsidP="001F1D4E">
      <w:pPr>
        <w:rPr>
          <w:sz w:val="24"/>
          <w:szCs w:val="24"/>
          <w:lang w:val="en-GB"/>
        </w:rPr>
      </w:pPr>
      <w:r w:rsidRPr="001F1D4E">
        <w:rPr>
          <w:sz w:val="24"/>
          <w:szCs w:val="24"/>
          <w:lang w:val="en-GB"/>
        </w:rPr>
        <w:t>Should an assignment fall outside the permitted variables of the specified word target, the marker will be required to deduct 3 percentage points from the mark awarded. (e.g. a mark of 50% will be reduced to 47%).</w:t>
      </w:r>
    </w:p>
    <w:p w14:paraId="7071ACED" w14:textId="77777777" w:rsidR="001F1D4E" w:rsidRPr="001F1D4E" w:rsidRDefault="001F1D4E" w:rsidP="001F1D4E">
      <w:pPr>
        <w:rPr>
          <w:sz w:val="24"/>
          <w:szCs w:val="24"/>
          <w:lang w:val="en-GB"/>
        </w:rPr>
      </w:pPr>
      <w:r w:rsidRPr="001F1D4E">
        <w:rPr>
          <w:sz w:val="24"/>
          <w:szCs w:val="24"/>
          <w:lang w:val="en-GB"/>
        </w:rPr>
        <w:t>Should the 3% reduction of a mark result in the assignment’s mark being below 40%, the penalty will be capped at 40%.</w:t>
      </w:r>
    </w:p>
    <w:p w14:paraId="5403E925" w14:textId="77777777" w:rsidR="001F1D4E" w:rsidRPr="001F1D4E" w:rsidRDefault="001F1D4E" w:rsidP="001F1D4E">
      <w:pPr>
        <w:rPr>
          <w:sz w:val="24"/>
          <w:szCs w:val="24"/>
          <w:lang w:val="en-GB"/>
        </w:rPr>
      </w:pPr>
    </w:p>
    <w:p w14:paraId="351423C2" w14:textId="77777777" w:rsidR="001F1D4E" w:rsidRPr="001F1D4E" w:rsidRDefault="001F1D4E" w:rsidP="001F1D4E">
      <w:pPr>
        <w:rPr>
          <w:b/>
          <w:sz w:val="24"/>
          <w:szCs w:val="24"/>
          <w:lang w:val="en-GB"/>
        </w:rPr>
      </w:pPr>
    </w:p>
    <w:p w14:paraId="60AC91DB" w14:textId="77777777" w:rsidR="001F1D4E" w:rsidRPr="001F1D4E" w:rsidRDefault="001F1D4E" w:rsidP="001F1D4E">
      <w:pPr>
        <w:rPr>
          <w:b/>
          <w:sz w:val="24"/>
          <w:szCs w:val="24"/>
          <w:lang w:val="en-GB"/>
        </w:rPr>
      </w:pPr>
      <w:r w:rsidRPr="001F1D4E">
        <w:rPr>
          <w:b/>
          <w:sz w:val="24"/>
          <w:szCs w:val="24"/>
          <w:lang w:val="en-GB"/>
        </w:rPr>
        <w:t xml:space="preserve">Formative and Summative Feedback </w:t>
      </w:r>
    </w:p>
    <w:p w14:paraId="57646A3B" w14:textId="77777777" w:rsidR="001F1D4E" w:rsidRPr="001F1D4E" w:rsidRDefault="001F1D4E" w:rsidP="001F1D4E">
      <w:pPr>
        <w:rPr>
          <w:sz w:val="24"/>
          <w:szCs w:val="24"/>
          <w:lang w:val="en-GB"/>
        </w:rPr>
      </w:pPr>
    </w:p>
    <w:p w14:paraId="424C33F2" w14:textId="77777777" w:rsidR="001F1D4E" w:rsidRPr="001F1D4E" w:rsidRDefault="001F1D4E" w:rsidP="001F1D4E">
      <w:pPr>
        <w:rPr>
          <w:sz w:val="24"/>
          <w:szCs w:val="24"/>
          <w:lang w:val="en-GB"/>
        </w:rPr>
      </w:pPr>
      <w:r w:rsidRPr="001F1D4E">
        <w:rPr>
          <w:sz w:val="24"/>
          <w:szCs w:val="24"/>
          <w:lang w:val="en-GB"/>
        </w:rPr>
        <w:t xml:space="preserve">Tutor feedback about your work falls into two distinct categories. The first is weekly, ongoing feedback that is part of the teaching process. Your lecturers will invite </w:t>
      </w:r>
      <w:r w:rsidRPr="001F1D4E">
        <w:rPr>
          <w:sz w:val="24"/>
          <w:szCs w:val="24"/>
          <w:lang w:val="en-GB"/>
        </w:rPr>
        <w:lastRenderedPageBreak/>
        <w:t xml:space="preserve">contributions to the taught sessions by asking you questions, or seeking group feedback from the class, which in turn leads to a tutor’s response to your comments or contributions. It is called </w:t>
      </w:r>
      <w:r w:rsidRPr="001F1D4E">
        <w:rPr>
          <w:sz w:val="24"/>
          <w:szCs w:val="24"/>
          <w:u w:val="single"/>
          <w:lang w:val="en-GB"/>
        </w:rPr>
        <w:t>formative feedback</w:t>
      </w:r>
      <w:r w:rsidRPr="001F1D4E">
        <w:rPr>
          <w:sz w:val="24"/>
          <w:szCs w:val="24"/>
          <w:lang w:val="en-GB"/>
        </w:rPr>
        <w:t xml:space="preserve"> because of the immediate, and non-assessed, nature of an exchange of views, which nevertheless contributes to your studies. </w:t>
      </w:r>
    </w:p>
    <w:p w14:paraId="0071B4F1" w14:textId="77777777" w:rsidR="001F1D4E" w:rsidRPr="001F1D4E" w:rsidRDefault="001F1D4E" w:rsidP="001F1D4E">
      <w:pPr>
        <w:rPr>
          <w:sz w:val="24"/>
          <w:szCs w:val="24"/>
          <w:lang w:val="en-GB"/>
        </w:rPr>
      </w:pPr>
      <w:r w:rsidRPr="001F1D4E">
        <w:rPr>
          <w:sz w:val="24"/>
          <w:szCs w:val="24"/>
          <w:lang w:val="en-GB"/>
        </w:rPr>
        <w:t>In addition to formative feedback in class, individual tutorials (2x20 minutes) are available to you for each module.  You will need to arrange these with your tutor.</w:t>
      </w:r>
    </w:p>
    <w:p w14:paraId="253735DA" w14:textId="77777777" w:rsidR="001F1D4E" w:rsidRPr="001F1D4E" w:rsidRDefault="001F1D4E" w:rsidP="001F1D4E">
      <w:pPr>
        <w:rPr>
          <w:sz w:val="24"/>
          <w:szCs w:val="24"/>
          <w:lang w:val="en-GB"/>
        </w:rPr>
      </w:pPr>
    </w:p>
    <w:p w14:paraId="5219BDCB" w14:textId="77777777" w:rsidR="001F1D4E" w:rsidRPr="001F1D4E" w:rsidRDefault="001F1D4E" w:rsidP="001F1D4E">
      <w:pPr>
        <w:rPr>
          <w:sz w:val="24"/>
          <w:szCs w:val="24"/>
          <w:lang w:val="en-GB"/>
        </w:rPr>
      </w:pPr>
      <w:r w:rsidRPr="001F1D4E">
        <w:rPr>
          <w:sz w:val="24"/>
          <w:szCs w:val="24"/>
          <w:lang w:val="en-GB"/>
        </w:rPr>
        <w:t xml:space="preserve">The second type of feedback you receive is called </w:t>
      </w:r>
      <w:r w:rsidRPr="001F1D4E">
        <w:rPr>
          <w:sz w:val="24"/>
          <w:szCs w:val="24"/>
          <w:u w:val="single"/>
          <w:lang w:val="en-GB"/>
        </w:rPr>
        <w:t>summative feedback</w:t>
      </w:r>
      <w:r w:rsidRPr="001F1D4E">
        <w:rPr>
          <w:sz w:val="24"/>
          <w:szCs w:val="24"/>
          <w:lang w:val="en-GB"/>
        </w:rPr>
        <w:t xml:space="preserve">. It is usually associated with marks given to a formally </w:t>
      </w:r>
      <w:bookmarkStart w:id="3" w:name="_Int_n0LCCI83"/>
      <w:r w:rsidRPr="001F1D4E">
        <w:rPr>
          <w:sz w:val="24"/>
          <w:szCs w:val="24"/>
          <w:lang w:val="en-GB"/>
        </w:rPr>
        <w:t>submitted</w:t>
      </w:r>
      <w:bookmarkEnd w:id="3"/>
      <w:r w:rsidRPr="001F1D4E">
        <w:rPr>
          <w:sz w:val="24"/>
          <w:szCs w:val="24"/>
          <w:lang w:val="en-GB"/>
        </w:rPr>
        <w:t xml:space="preserve"> piece of course work. Summative marks are used decide the grade you receive for a module. Written feedback reflects how you have met the learning outcomes and includes feed forward on how you might develop your work from a counselling training and/or academic perspective.</w:t>
      </w:r>
    </w:p>
    <w:p w14:paraId="4092F2AB" w14:textId="77777777" w:rsidR="001F1D4E" w:rsidRPr="001F1D4E" w:rsidRDefault="001F1D4E" w:rsidP="001F1D4E">
      <w:pPr>
        <w:rPr>
          <w:sz w:val="24"/>
          <w:szCs w:val="24"/>
          <w:lang w:val="en-GB"/>
        </w:rPr>
      </w:pPr>
    </w:p>
    <w:p w14:paraId="60746B14" w14:textId="77777777" w:rsidR="001F1D4E" w:rsidRPr="001F1D4E" w:rsidRDefault="001F1D4E" w:rsidP="001F1D4E">
      <w:pPr>
        <w:rPr>
          <w:sz w:val="24"/>
          <w:szCs w:val="24"/>
          <w:lang w:val="en-GB"/>
        </w:rPr>
      </w:pPr>
      <w:r w:rsidRPr="001F1D4E">
        <w:rPr>
          <w:sz w:val="24"/>
          <w:szCs w:val="24"/>
          <w:lang w:val="en-GB"/>
        </w:rPr>
        <w:t>It’s worth remembering that summative assessments will still have a formative effect on your development, because each piece of work you complete contributes to your overall achievements as a student.</w:t>
      </w:r>
    </w:p>
    <w:p w14:paraId="6D3CB9C0" w14:textId="77777777" w:rsidR="001F1D4E" w:rsidRPr="001F1D4E" w:rsidRDefault="001F1D4E" w:rsidP="001F1D4E">
      <w:pPr>
        <w:rPr>
          <w:sz w:val="24"/>
          <w:szCs w:val="24"/>
          <w:lang w:val="en-GB"/>
        </w:rPr>
      </w:pPr>
    </w:p>
    <w:p w14:paraId="4DAEF2A2" w14:textId="77777777" w:rsidR="001F1D4E" w:rsidRPr="001F1D4E" w:rsidRDefault="001F1D4E" w:rsidP="001F1D4E">
      <w:pPr>
        <w:rPr>
          <w:b/>
          <w:bCs/>
          <w:sz w:val="24"/>
          <w:szCs w:val="24"/>
          <w:lang w:val="en-GB"/>
        </w:rPr>
      </w:pPr>
    </w:p>
    <w:p w14:paraId="4B9F22AB" w14:textId="77777777" w:rsidR="001F1D4E" w:rsidRPr="001F1D4E" w:rsidRDefault="001F1D4E" w:rsidP="001F1D4E">
      <w:pPr>
        <w:rPr>
          <w:b/>
          <w:bCs/>
          <w:sz w:val="24"/>
          <w:szCs w:val="24"/>
          <w:lang w:val="en-GB"/>
        </w:rPr>
      </w:pPr>
    </w:p>
    <w:p w14:paraId="3301D097" w14:textId="77777777" w:rsidR="001F1D4E" w:rsidRPr="001F1D4E" w:rsidRDefault="001F1D4E" w:rsidP="001F1D4E">
      <w:pPr>
        <w:rPr>
          <w:b/>
          <w:bCs/>
          <w:sz w:val="24"/>
          <w:szCs w:val="24"/>
          <w:lang w:val="en-GB"/>
        </w:rPr>
      </w:pPr>
    </w:p>
    <w:p w14:paraId="67ABFBDB" w14:textId="77777777" w:rsidR="001F1D4E" w:rsidRPr="001F1D4E" w:rsidRDefault="001F1D4E" w:rsidP="001F1D4E">
      <w:pPr>
        <w:rPr>
          <w:b/>
          <w:bCs/>
          <w:sz w:val="24"/>
          <w:szCs w:val="24"/>
          <w:lang w:val="en-GB"/>
        </w:rPr>
      </w:pPr>
      <w:r w:rsidRPr="001F1D4E">
        <w:rPr>
          <w:b/>
          <w:bCs/>
          <w:sz w:val="24"/>
          <w:szCs w:val="24"/>
          <w:lang w:val="en-GB"/>
        </w:rPr>
        <w:t>Pastoral Tutorials</w:t>
      </w:r>
    </w:p>
    <w:p w14:paraId="4BE9F9F1" w14:textId="77777777" w:rsidR="001F1D4E" w:rsidRPr="001F1D4E" w:rsidRDefault="001F1D4E" w:rsidP="001F1D4E">
      <w:pPr>
        <w:rPr>
          <w:b/>
          <w:bCs/>
          <w:sz w:val="24"/>
          <w:szCs w:val="24"/>
          <w:lang w:val="en-GB"/>
        </w:rPr>
      </w:pPr>
    </w:p>
    <w:p w14:paraId="6A267647" w14:textId="77777777" w:rsidR="001F1D4E" w:rsidRPr="001F1D4E" w:rsidRDefault="001F1D4E" w:rsidP="001F1D4E">
      <w:pPr>
        <w:rPr>
          <w:sz w:val="24"/>
          <w:szCs w:val="24"/>
          <w:lang w:val="en-GB"/>
        </w:rPr>
      </w:pPr>
      <w:r w:rsidRPr="001F1D4E">
        <w:rPr>
          <w:sz w:val="24"/>
          <w:szCs w:val="24"/>
          <w:lang w:val="en-GB"/>
        </w:rPr>
        <w:t>You will have the opportunity to meet with your pastoral tutor for 30 minutes per semester.  This is timetabled and you will be offered a date/time to attend.</w:t>
      </w:r>
    </w:p>
    <w:p w14:paraId="609478ED" w14:textId="77777777" w:rsidR="001F1D4E" w:rsidRPr="001F1D4E" w:rsidRDefault="001F1D4E" w:rsidP="001F1D4E">
      <w:pPr>
        <w:rPr>
          <w:sz w:val="24"/>
          <w:szCs w:val="24"/>
          <w:lang w:val="en-GB"/>
        </w:rPr>
      </w:pPr>
    </w:p>
    <w:p w14:paraId="3AF014F5" w14:textId="77777777" w:rsidR="001F1D4E" w:rsidRPr="001F1D4E" w:rsidRDefault="001F1D4E" w:rsidP="001F1D4E">
      <w:pPr>
        <w:rPr>
          <w:sz w:val="24"/>
          <w:szCs w:val="24"/>
          <w:lang w:val="en-GB"/>
        </w:rPr>
      </w:pPr>
    </w:p>
    <w:p w14:paraId="2760D452" w14:textId="77777777" w:rsidR="001F1D4E" w:rsidRPr="001F1D4E" w:rsidRDefault="001F1D4E" w:rsidP="001F1D4E">
      <w:pPr>
        <w:rPr>
          <w:b/>
          <w:sz w:val="24"/>
          <w:szCs w:val="24"/>
          <w:lang w:val="en-GB"/>
        </w:rPr>
      </w:pPr>
    </w:p>
    <w:p w14:paraId="48BE150C" w14:textId="77777777" w:rsidR="001F1D4E" w:rsidRPr="001F1D4E" w:rsidRDefault="001F1D4E" w:rsidP="001F1D4E">
      <w:pPr>
        <w:rPr>
          <w:b/>
          <w:sz w:val="24"/>
          <w:szCs w:val="24"/>
          <w:lang w:val="en-GB"/>
        </w:rPr>
      </w:pPr>
    </w:p>
    <w:p w14:paraId="3F3A3D3C" w14:textId="77777777" w:rsidR="001F1D4E" w:rsidRPr="001F1D4E" w:rsidRDefault="001F1D4E" w:rsidP="001F1D4E">
      <w:pPr>
        <w:rPr>
          <w:b/>
          <w:sz w:val="24"/>
          <w:szCs w:val="24"/>
          <w:lang w:val="en-GB"/>
        </w:rPr>
      </w:pPr>
      <w:r w:rsidRPr="001F1D4E">
        <w:rPr>
          <w:b/>
          <w:sz w:val="24"/>
          <w:szCs w:val="24"/>
          <w:lang w:val="en-GB"/>
        </w:rPr>
        <w:t>Academic integrity</w:t>
      </w:r>
    </w:p>
    <w:p w14:paraId="384BF266" w14:textId="77777777" w:rsidR="001F1D4E" w:rsidRPr="001F1D4E" w:rsidRDefault="001F1D4E" w:rsidP="001F1D4E">
      <w:pPr>
        <w:rPr>
          <w:sz w:val="24"/>
          <w:szCs w:val="24"/>
          <w:lang w:val="en-GB"/>
        </w:rPr>
      </w:pPr>
    </w:p>
    <w:p w14:paraId="549F1775" w14:textId="77777777" w:rsidR="001F1D4E" w:rsidRPr="001F1D4E" w:rsidRDefault="001F1D4E" w:rsidP="001F1D4E">
      <w:pPr>
        <w:rPr>
          <w:sz w:val="24"/>
          <w:szCs w:val="24"/>
          <w:lang w:val="en-GB"/>
        </w:rPr>
      </w:pPr>
      <w:r w:rsidRPr="001F1D4E">
        <w:rPr>
          <w:sz w:val="24"/>
          <w:szCs w:val="24"/>
          <w:lang w:val="en-GB"/>
        </w:rPr>
        <w:t xml:space="preserve">The term ‘academic integrity’ can cover a range of issues in connection with the use of the work of others. For you as a student, this is particularly relevant as much of your time is spent encountering the published thoughts of others. </w:t>
      </w:r>
    </w:p>
    <w:p w14:paraId="7653CCA0" w14:textId="77777777" w:rsidR="001F1D4E" w:rsidRPr="001F1D4E" w:rsidRDefault="001F1D4E" w:rsidP="001F1D4E">
      <w:pPr>
        <w:rPr>
          <w:sz w:val="24"/>
          <w:szCs w:val="24"/>
          <w:lang w:val="en-GB"/>
        </w:rPr>
      </w:pPr>
    </w:p>
    <w:p w14:paraId="07DE1043" w14:textId="77777777" w:rsidR="001F1D4E" w:rsidRPr="001F1D4E" w:rsidRDefault="001F1D4E" w:rsidP="001F1D4E">
      <w:pPr>
        <w:rPr>
          <w:sz w:val="24"/>
          <w:szCs w:val="24"/>
          <w:lang w:val="en-GB"/>
        </w:rPr>
      </w:pPr>
      <w:r w:rsidRPr="001F1D4E">
        <w:rPr>
          <w:sz w:val="24"/>
          <w:szCs w:val="24"/>
          <w:lang w:val="en-GB"/>
        </w:rPr>
        <w:t xml:space="preserve">What that means in practical terms is that you must always show the sources of the material you are using. From a literal quotation to the adapting of an idea, it is vital that other authors are always referenced. The part of a submission that is not linked to someone else’s work is therefore seen as your own contribution. </w:t>
      </w:r>
    </w:p>
    <w:p w14:paraId="6D2290CF" w14:textId="77777777" w:rsidR="001F1D4E" w:rsidRPr="001F1D4E" w:rsidRDefault="001F1D4E" w:rsidP="001F1D4E">
      <w:pPr>
        <w:rPr>
          <w:sz w:val="24"/>
          <w:szCs w:val="24"/>
          <w:lang w:val="en-GB"/>
        </w:rPr>
      </w:pPr>
    </w:p>
    <w:p w14:paraId="621A576C" w14:textId="77777777" w:rsidR="001F1D4E" w:rsidRPr="001F1D4E" w:rsidRDefault="001F1D4E" w:rsidP="001F1D4E">
      <w:pPr>
        <w:rPr>
          <w:b/>
          <w:sz w:val="24"/>
          <w:szCs w:val="24"/>
          <w:lang w:val="en-GB"/>
        </w:rPr>
      </w:pPr>
      <w:r w:rsidRPr="001F1D4E">
        <w:rPr>
          <w:sz w:val="24"/>
          <w:szCs w:val="24"/>
          <w:lang w:val="en-GB"/>
        </w:rPr>
        <w:t xml:space="preserve">All universities use software that detects what may have been copied from a non-disclosed source. This practice is called a plagiarism check. </w:t>
      </w:r>
      <w:r w:rsidRPr="001F1D4E">
        <w:rPr>
          <w:b/>
          <w:sz w:val="24"/>
          <w:szCs w:val="24"/>
          <w:lang w:val="en-GB"/>
        </w:rPr>
        <w:t xml:space="preserve">Plagiarism is a serious academic offence which can lead to course work being failed and, in some circumstances, students losing their place on a course. </w:t>
      </w:r>
    </w:p>
    <w:p w14:paraId="2798BEC0" w14:textId="77777777" w:rsidR="001F1D4E" w:rsidRPr="001F1D4E" w:rsidRDefault="001F1D4E" w:rsidP="001F1D4E">
      <w:pPr>
        <w:rPr>
          <w:sz w:val="24"/>
          <w:szCs w:val="24"/>
          <w:lang w:val="en-GB"/>
        </w:rPr>
      </w:pPr>
      <w:r w:rsidRPr="001F1D4E">
        <w:rPr>
          <w:sz w:val="24"/>
          <w:szCs w:val="24"/>
          <w:lang w:val="en-GB"/>
        </w:rPr>
        <w:t xml:space="preserve">It is therefore essential that students act responsibly, and with academic integrity, by </w:t>
      </w:r>
      <w:r w:rsidRPr="001F1D4E">
        <w:rPr>
          <w:sz w:val="24"/>
          <w:szCs w:val="24"/>
          <w:u w:val="single"/>
          <w:lang w:val="en-GB"/>
        </w:rPr>
        <w:t>always</w:t>
      </w:r>
      <w:r w:rsidRPr="001F1D4E">
        <w:rPr>
          <w:sz w:val="24"/>
          <w:szCs w:val="24"/>
          <w:lang w:val="en-GB"/>
        </w:rPr>
        <w:t xml:space="preserve"> showing their sources.</w:t>
      </w:r>
    </w:p>
    <w:p w14:paraId="29DA9089" w14:textId="77777777" w:rsidR="001F1D4E" w:rsidRPr="001F1D4E" w:rsidRDefault="001F1D4E" w:rsidP="001F1D4E">
      <w:pPr>
        <w:rPr>
          <w:sz w:val="24"/>
          <w:szCs w:val="24"/>
          <w:lang w:val="en-GB"/>
        </w:rPr>
      </w:pPr>
    </w:p>
    <w:p w14:paraId="40E7A7DE" w14:textId="77777777" w:rsidR="001F1D4E" w:rsidRPr="001F1D4E" w:rsidRDefault="001F1D4E" w:rsidP="001F1D4E">
      <w:pPr>
        <w:rPr>
          <w:sz w:val="24"/>
          <w:szCs w:val="24"/>
          <w:lang w:val="en-GB"/>
        </w:rPr>
      </w:pPr>
      <w:r w:rsidRPr="001F1D4E">
        <w:rPr>
          <w:sz w:val="24"/>
          <w:szCs w:val="24"/>
          <w:lang w:val="en-GB"/>
        </w:rPr>
        <w:t xml:space="preserve">Other examples of breaches of academic integrity include the copying from peers, collusion, the use of commissioned course work from third parties, or any attempt to pass off the work of others as your own. </w:t>
      </w:r>
    </w:p>
    <w:p w14:paraId="121FD029" w14:textId="77777777" w:rsidR="001F1D4E" w:rsidRPr="001F1D4E" w:rsidRDefault="001F1D4E" w:rsidP="001F1D4E">
      <w:pPr>
        <w:rPr>
          <w:sz w:val="24"/>
          <w:szCs w:val="24"/>
          <w:lang w:val="en-GB"/>
        </w:rPr>
      </w:pPr>
    </w:p>
    <w:p w14:paraId="69816692" w14:textId="77777777" w:rsidR="001F1D4E" w:rsidRPr="001F1D4E" w:rsidRDefault="001F1D4E" w:rsidP="001F1D4E">
      <w:pPr>
        <w:rPr>
          <w:sz w:val="24"/>
          <w:szCs w:val="24"/>
          <w:lang w:val="en-GB"/>
        </w:rPr>
      </w:pPr>
      <w:r w:rsidRPr="001F1D4E">
        <w:rPr>
          <w:sz w:val="24"/>
          <w:szCs w:val="24"/>
          <w:lang w:val="en-GB"/>
        </w:rPr>
        <w:t xml:space="preserve">University Centre Colchester’s policy on academic integrity can be found here in </w:t>
      </w:r>
      <w:r w:rsidRPr="001F1D4E">
        <w:rPr>
          <w:sz w:val="24"/>
          <w:szCs w:val="24"/>
          <w:lang w:val="en-GB"/>
        </w:rPr>
        <w:lastRenderedPageBreak/>
        <w:t xml:space="preserve">the </w:t>
      </w:r>
      <w:hyperlink r:id="rId36" w:history="1">
        <w:r w:rsidRPr="001F1D4E">
          <w:rPr>
            <w:rStyle w:val="Hyperlink"/>
            <w:sz w:val="24"/>
            <w:szCs w:val="24"/>
            <w:lang w:val="en-GB"/>
          </w:rPr>
          <w:t>https://www.colchester.ac.uk/legal/ucc-academic-offences-policy/</w:t>
        </w:r>
      </w:hyperlink>
    </w:p>
    <w:p w14:paraId="2448D94A" w14:textId="77777777" w:rsidR="001F1D4E" w:rsidRPr="001F1D4E" w:rsidRDefault="001F1D4E" w:rsidP="001F1D4E">
      <w:pPr>
        <w:rPr>
          <w:sz w:val="24"/>
          <w:szCs w:val="24"/>
          <w:lang w:val="en-GB"/>
        </w:rPr>
      </w:pPr>
      <w:r w:rsidRPr="001F1D4E">
        <w:rPr>
          <w:sz w:val="24"/>
          <w:szCs w:val="24"/>
          <w:lang w:val="en-GB"/>
        </w:rPr>
        <w:t>policy.</w:t>
      </w:r>
    </w:p>
    <w:p w14:paraId="19C4B517" w14:textId="77777777" w:rsidR="001F1D4E" w:rsidRPr="001F1D4E" w:rsidRDefault="001F1D4E" w:rsidP="001F1D4E">
      <w:pPr>
        <w:rPr>
          <w:sz w:val="24"/>
          <w:szCs w:val="24"/>
          <w:lang w:val="en-GB"/>
        </w:rPr>
      </w:pPr>
    </w:p>
    <w:p w14:paraId="2A63F897" w14:textId="77777777" w:rsidR="001F1D4E" w:rsidRPr="001F1D4E" w:rsidRDefault="001F1D4E" w:rsidP="001F1D4E">
      <w:pPr>
        <w:rPr>
          <w:sz w:val="24"/>
          <w:szCs w:val="24"/>
          <w:lang w:val="en-GB"/>
        </w:rPr>
      </w:pPr>
      <w:r w:rsidRPr="001F1D4E">
        <w:rPr>
          <w:sz w:val="24"/>
          <w:szCs w:val="24"/>
          <w:lang w:val="en-GB"/>
        </w:rPr>
        <w:t xml:space="preserve">It is worth noting this policy also relates to the use of AI and states – </w:t>
      </w:r>
    </w:p>
    <w:p w14:paraId="58448C66" w14:textId="77777777" w:rsidR="001F1D4E" w:rsidRPr="001F1D4E" w:rsidRDefault="001F1D4E" w:rsidP="001F1D4E">
      <w:pPr>
        <w:rPr>
          <w:sz w:val="24"/>
          <w:szCs w:val="24"/>
          <w:lang w:val="en-GB"/>
        </w:rPr>
      </w:pPr>
    </w:p>
    <w:p w14:paraId="58CB1333" w14:textId="77777777" w:rsidR="001F1D4E" w:rsidRPr="001F1D4E" w:rsidRDefault="001F1D4E" w:rsidP="001F1D4E">
      <w:pPr>
        <w:rPr>
          <w:b/>
          <w:bCs/>
          <w:color w:val="000000"/>
          <w:sz w:val="24"/>
          <w:szCs w:val="24"/>
        </w:rPr>
      </w:pPr>
      <w:r w:rsidRPr="001F1D4E">
        <w:rPr>
          <w:b/>
          <w:bCs/>
          <w:color w:val="000000"/>
          <w:sz w:val="24"/>
          <w:szCs w:val="24"/>
        </w:rPr>
        <w:t xml:space="preserve">USE OF ARTIFICIAL INTELLIGENCE SOFTWARE </w:t>
      </w:r>
    </w:p>
    <w:p w14:paraId="01AC65D2" w14:textId="77777777" w:rsidR="001F1D4E" w:rsidRPr="001F1D4E" w:rsidRDefault="001F1D4E" w:rsidP="001F1D4E">
      <w:pPr>
        <w:rPr>
          <w:color w:val="000000"/>
          <w:sz w:val="24"/>
          <w:szCs w:val="24"/>
        </w:rPr>
      </w:pPr>
      <w:r w:rsidRPr="001F1D4E">
        <w:rPr>
          <w:color w:val="000000"/>
          <w:sz w:val="24"/>
          <w:szCs w:val="24"/>
        </w:rPr>
        <w:t xml:space="preserve">1.3 Students are permitted to use artificial intelligence software to help them understand material and how that can be expressed but are not allowed to use that software to complete the assessment (or any part of it) for them. If a student uses artificial intelligence software to complete work for them that will be plagiarism under criteria a, c or d as shown above. Students should consider </w:t>
      </w:r>
      <w:proofErr w:type="gramStart"/>
      <w:r w:rsidRPr="001F1D4E">
        <w:rPr>
          <w:color w:val="000000"/>
          <w:sz w:val="24"/>
          <w:szCs w:val="24"/>
        </w:rPr>
        <w:t>use of</w:t>
      </w:r>
      <w:proofErr w:type="gramEnd"/>
      <w:r w:rsidRPr="001F1D4E">
        <w:rPr>
          <w:color w:val="000000"/>
          <w:sz w:val="24"/>
          <w:szCs w:val="24"/>
        </w:rPr>
        <w:t xml:space="preserve"> artificial intelligence software as a research tool only, and they should ensure that they cite its use by inserting a footnote or endnote which acknowledges that they used such software and what it helped with.</w:t>
      </w:r>
    </w:p>
    <w:p w14:paraId="4DCAD80B" w14:textId="77777777" w:rsidR="001F1D4E" w:rsidRPr="001F1D4E" w:rsidRDefault="001F1D4E" w:rsidP="001F1D4E">
      <w:pPr>
        <w:rPr>
          <w:color w:val="000000"/>
          <w:sz w:val="24"/>
          <w:szCs w:val="24"/>
        </w:rPr>
      </w:pPr>
    </w:p>
    <w:p w14:paraId="79CF0506" w14:textId="77777777" w:rsidR="001F1D4E" w:rsidRPr="001F1D4E" w:rsidRDefault="001F1D4E" w:rsidP="001F1D4E">
      <w:pPr>
        <w:rPr>
          <w:sz w:val="24"/>
          <w:szCs w:val="24"/>
          <w:lang w:val="en-GB"/>
        </w:rPr>
      </w:pPr>
    </w:p>
    <w:p w14:paraId="16009EA9" w14:textId="77777777" w:rsidR="001F1D4E" w:rsidRPr="001F1D4E" w:rsidRDefault="001F1D4E" w:rsidP="001F1D4E">
      <w:pPr>
        <w:rPr>
          <w:b/>
          <w:sz w:val="24"/>
          <w:szCs w:val="24"/>
          <w:lang w:val="en-GB"/>
        </w:rPr>
      </w:pPr>
    </w:p>
    <w:p w14:paraId="30D36707" w14:textId="77777777" w:rsidR="001F1D4E" w:rsidRPr="001F1D4E" w:rsidRDefault="001F1D4E" w:rsidP="001F1D4E">
      <w:pPr>
        <w:rPr>
          <w:b/>
          <w:sz w:val="24"/>
          <w:szCs w:val="24"/>
          <w:lang w:val="en-GB"/>
        </w:rPr>
      </w:pPr>
      <w:r w:rsidRPr="001F1D4E">
        <w:rPr>
          <w:b/>
          <w:sz w:val="24"/>
          <w:szCs w:val="24"/>
          <w:lang w:val="en-GB"/>
        </w:rPr>
        <w:t>External Examiners</w:t>
      </w:r>
    </w:p>
    <w:p w14:paraId="392442C6" w14:textId="77777777" w:rsidR="001F1D4E" w:rsidRPr="001F1D4E" w:rsidRDefault="001F1D4E" w:rsidP="001F1D4E">
      <w:pPr>
        <w:rPr>
          <w:b/>
          <w:sz w:val="24"/>
          <w:szCs w:val="24"/>
          <w:lang w:val="en-GB"/>
        </w:rPr>
      </w:pPr>
    </w:p>
    <w:p w14:paraId="3F22677E" w14:textId="77777777" w:rsidR="001F1D4E" w:rsidRPr="001F1D4E" w:rsidRDefault="001F1D4E" w:rsidP="001F1D4E">
      <w:pPr>
        <w:rPr>
          <w:sz w:val="24"/>
          <w:szCs w:val="24"/>
          <w:lang w:val="en-GB"/>
        </w:rPr>
      </w:pPr>
      <w:r w:rsidRPr="001F1D4E">
        <w:rPr>
          <w:sz w:val="24"/>
          <w:szCs w:val="24"/>
          <w:lang w:val="en-GB"/>
        </w:rPr>
        <w:t xml:space="preserve">Each course has an external examiner, usually an academic or highly experienced practitioner in their field, whose role it is to ensure that the standards of your programme are comparable to those found at other UK institutions offering similar courses. </w:t>
      </w:r>
    </w:p>
    <w:p w14:paraId="25E92424" w14:textId="77777777" w:rsidR="001F1D4E" w:rsidRPr="001F1D4E" w:rsidRDefault="001F1D4E" w:rsidP="001F1D4E">
      <w:pPr>
        <w:rPr>
          <w:sz w:val="24"/>
          <w:szCs w:val="24"/>
          <w:lang w:val="en-GB"/>
        </w:rPr>
      </w:pPr>
    </w:p>
    <w:p w14:paraId="7C1C4AF9" w14:textId="77777777" w:rsidR="001F1D4E" w:rsidRPr="001F1D4E" w:rsidRDefault="001F1D4E" w:rsidP="001F1D4E">
      <w:pPr>
        <w:rPr>
          <w:sz w:val="24"/>
          <w:szCs w:val="24"/>
          <w:lang w:val="en-GB"/>
        </w:rPr>
      </w:pPr>
      <w:r w:rsidRPr="001F1D4E">
        <w:rPr>
          <w:sz w:val="24"/>
          <w:szCs w:val="24"/>
          <w:lang w:val="en-GB"/>
        </w:rPr>
        <w:t>The list for UCC’s external examiners is available from UCC Academic Services upon request.</w:t>
      </w:r>
    </w:p>
    <w:p w14:paraId="647520C0" w14:textId="77777777" w:rsidR="001F1D4E" w:rsidRPr="001F1D4E" w:rsidRDefault="001F1D4E" w:rsidP="001F1D4E">
      <w:pPr>
        <w:rPr>
          <w:sz w:val="24"/>
          <w:szCs w:val="24"/>
          <w:lang w:val="en-GB"/>
        </w:rPr>
      </w:pPr>
    </w:p>
    <w:p w14:paraId="7C764DF9" w14:textId="77777777" w:rsidR="001F1D4E" w:rsidRPr="001F1D4E" w:rsidRDefault="001F1D4E" w:rsidP="001F1D4E">
      <w:pPr>
        <w:rPr>
          <w:sz w:val="24"/>
          <w:szCs w:val="24"/>
          <w:lang w:val="en-GB"/>
        </w:rPr>
      </w:pPr>
    </w:p>
    <w:p w14:paraId="619A3CB2" w14:textId="77777777" w:rsidR="001F1D4E" w:rsidRPr="001F1D4E" w:rsidRDefault="001F1D4E" w:rsidP="001F1D4E">
      <w:pPr>
        <w:rPr>
          <w:sz w:val="24"/>
          <w:szCs w:val="24"/>
          <w:lang w:val="en-GB"/>
        </w:rPr>
      </w:pPr>
    </w:p>
    <w:p w14:paraId="75176096" w14:textId="77777777" w:rsidR="001F1D4E" w:rsidRPr="001F1D4E" w:rsidRDefault="001F1D4E" w:rsidP="001F1D4E">
      <w:pPr>
        <w:rPr>
          <w:b/>
          <w:sz w:val="24"/>
          <w:szCs w:val="24"/>
          <w:lang w:val="en-GB"/>
        </w:rPr>
      </w:pPr>
    </w:p>
    <w:p w14:paraId="1CE15839" w14:textId="77777777" w:rsidR="001F1D4E" w:rsidRPr="001F1D4E" w:rsidRDefault="001F1D4E" w:rsidP="001F1D4E">
      <w:pPr>
        <w:rPr>
          <w:sz w:val="24"/>
          <w:szCs w:val="24"/>
          <w:lang w:val="en-GB"/>
        </w:rPr>
      </w:pPr>
    </w:p>
    <w:p w14:paraId="0C0254C2" w14:textId="77777777" w:rsidR="001F1D4E" w:rsidRPr="001F1D4E" w:rsidRDefault="001F1D4E" w:rsidP="001F1D4E">
      <w:pPr>
        <w:pStyle w:val="ListParagraph"/>
        <w:widowControl/>
        <w:numPr>
          <w:ilvl w:val="0"/>
          <w:numId w:val="1"/>
        </w:numPr>
        <w:autoSpaceDE/>
        <w:autoSpaceDN/>
        <w:contextualSpacing/>
        <w:rPr>
          <w:b/>
          <w:sz w:val="24"/>
          <w:szCs w:val="24"/>
          <w:lang w:val="en-GB"/>
        </w:rPr>
      </w:pPr>
      <w:r w:rsidRPr="001F1D4E">
        <w:rPr>
          <w:b/>
          <w:sz w:val="24"/>
          <w:szCs w:val="24"/>
          <w:lang w:val="en-GB"/>
        </w:rPr>
        <w:t>Communication</w:t>
      </w:r>
    </w:p>
    <w:p w14:paraId="507A45FB" w14:textId="77777777" w:rsidR="001F1D4E" w:rsidRPr="001F1D4E" w:rsidRDefault="001F1D4E" w:rsidP="001F1D4E">
      <w:pPr>
        <w:rPr>
          <w:b/>
          <w:sz w:val="24"/>
          <w:szCs w:val="24"/>
          <w:lang w:val="en-GB"/>
        </w:rPr>
      </w:pPr>
    </w:p>
    <w:p w14:paraId="7DDB8E2A" w14:textId="77777777" w:rsidR="001F1D4E" w:rsidRPr="001F1D4E" w:rsidRDefault="001F1D4E" w:rsidP="001F1D4E">
      <w:pPr>
        <w:rPr>
          <w:sz w:val="24"/>
          <w:szCs w:val="24"/>
          <w:lang w:val="en-GB"/>
        </w:rPr>
      </w:pPr>
      <w:r w:rsidRPr="001F1D4E">
        <w:rPr>
          <w:sz w:val="24"/>
          <w:szCs w:val="24"/>
          <w:lang w:val="en-GB"/>
        </w:rPr>
        <w:t xml:space="preserve">All tutors, administrative and technical staff communicate with you via your colchester.ac email account. It is your responsibility to ensure the account is working, and that you check emails regularly. </w:t>
      </w:r>
    </w:p>
    <w:p w14:paraId="6AE9D53F" w14:textId="77777777" w:rsidR="001F1D4E" w:rsidRPr="001F1D4E" w:rsidRDefault="001F1D4E" w:rsidP="001F1D4E">
      <w:pPr>
        <w:rPr>
          <w:sz w:val="24"/>
          <w:szCs w:val="24"/>
          <w:lang w:val="en-GB"/>
        </w:rPr>
      </w:pPr>
    </w:p>
    <w:p w14:paraId="27A6B29F" w14:textId="77777777" w:rsidR="001F1D4E" w:rsidRPr="001F1D4E" w:rsidRDefault="001F1D4E" w:rsidP="001F1D4E">
      <w:pPr>
        <w:rPr>
          <w:sz w:val="24"/>
          <w:szCs w:val="24"/>
          <w:lang w:val="en-GB"/>
        </w:rPr>
      </w:pPr>
      <w:r w:rsidRPr="001F1D4E">
        <w:rPr>
          <w:sz w:val="24"/>
          <w:szCs w:val="24"/>
          <w:lang w:val="en-GB"/>
        </w:rPr>
        <w:t xml:space="preserve">UCC will not accept any liability arising because of students not </w:t>
      </w:r>
      <w:bookmarkStart w:id="4" w:name="_Int_lSnKNfy4"/>
      <w:r w:rsidRPr="001F1D4E">
        <w:rPr>
          <w:sz w:val="24"/>
          <w:szCs w:val="24"/>
          <w:lang w:val="en-GB"/>
        </w:rPr>
        <w:t>maintaining</w:t>
      </w:r>
      <w:bookmarkEnd w:id="4"/>
      <w:r w:rsidRPr="001F1D4E">
        <w:rPr>
          <w:sz w:val="24"/>
          <w:szCs w:val="24"/>
          <w:lang w:val="en-GB"/>
        </w:rPr>
        <w:t xml:space="preserve">, or checking, their colchester.ac email account. </w:t>
      </w:r>
    </w:p>
    <w:p w14:paraId="411F446B" w14:textId="77777777" w:rsidR="001F1D4E" w:rsidRPr="001F1D4E" w:rsidRDefault="001F1D4E" w:rsidP="001F1D4E">
      <w:pPr>
        <w:rPr>
          <w:sz w:val="24"/>
          <w:szCs w:val="24"/>
          <w:lang w:val="en-GB"/>
        </w:rPr>
      </w:pPr>
    </w:p>
    <w:p w14:paraId="6790A1B9" w14:textId="77777777" w:rsidR="001F1D4E" w:rsidRPr="001F1D4E" w:rsidRDefault="001F1D4E" w:rsidP="001F1D4E">
      <w:pPr>
        <w:rPr>
          <w:sz w:val="24"/>
          <w:szCs w:val="24"/>
          <w:lang w:val="en-GB"/>
        </w:rPr>
      </w:pPr>
      <w:r w:rsidRPr="001F1D4E">
        <w:rPr>
          <w:sz w:val="24"/>
          <w:szCs w:val="24"/>
          <w:lang w:val="en-GB"/>
        </w:rPr>
        <w:t>Written feedback to course work will be uploaded on Moodle within the time scale specified.</w:t>
      </w:r>
    </w:p>
    <w:p w14:paraId="329922C7" w14:textId="77777777" w:rsidR="001F1D4E" w:rsidRPr="001F1D4E" w:rsidRDefault="001F1D4E" w:rsidP="001F1D4E">
      <w:pPr>
        <w:rPr>
          <w:sz w:val="24"/>
          <w:szCs w:val="24"/>
          <w:lang w:val="en-GB"/>
        </w:rPr>
      </w:pPr>
    </w:p>
    <w:p w14:paraId="37D80DB3" w14:textId="77777777" w:rsidR="001F1D4E" w:rsidRPr="001F1D4E" w:rsidRDefault="001F1D4E" w:rsidP="001F1D4E">
      <w:pPr>
        <w:rPr>
          <w:sz w:val="24"/>
          <w:szCs w:val="24"/>
          <w:lang w:val="en-GB"/>
        </w:rPr>
      </w:pPr>
      <w:r w:rsidRPr="001F1D4E">
        <w:rPr>
          <w:sz w:val="24"/>
          <w:szCs w:val="24"/>
          <w:lang w:val="en-GB"/>
        </w:rPr>
        <w:t>Students are expected to communicate with tutors, administrators, and technical staff via their colchester.ac email accounts.</w:t>
      </w:r>
    </w:p>
    <w:p w14:paraId="76926AF5" w14:textId="77777777" w:rsidR="001F1D4E" w:rsidRPr="001F1D4E" w:rsidRDefault="001F1D4E" w:rsidP="001F1D4E">
      <w:pPr>
        <w:rPr>
          <w:sz w:val="24"/>
          <w:szCs w:val="24"/>
          <w:lang w:val="en-GB"/>
        </w:rPr>
      </w:pPr>
    </w:p>
    <w:p w14:paraId="6A1E3E86" w14:textId="77777777" w:rsidR="001F1D4E" w:rsidRPr="001F1D4E" w:rsidRDefault="001F1D4E" w:rsidP="001F1D4E">
      <w:pPr>
        <w:rPr>
          <w:sz w:val="24"/>
          <w:szCs w:val="24"/>
          <w:lang w:val="en-GB"/>
        </w:rPr>
      </w:pPr>
      <w:r w:rsidRPr="001F1D4E">
        <w:rPr>
          <w:sz w:val="24"/>
          <w:szCs w:val="24"/>
          <w:lang w:val="en-GB"/>
        </w:rPr>
        <w:t xml:space="preserve">Email etiquette is </w:t>
      </w:r>
      <w:bookmarkStart w:id="5" w:name="_Int_3RDhU2aU"/>
      <w:r w:rsidRPr="001F1D4E">
        <w:rPr>
          <w:sz w:val="24"/>
          <w:szCs w:val="24"/>
          <w:lang w:val="en-GB"/>
        </w:rPr>
        <w:t>an important element</w:t>
      </w:r>
      <w:bookmarkEnd w:id="5"/>
      <w:r w:rsidRPr="001F1D4E">
        <w:rPr>
          <w:sz w:val="24"/>
          <w:szCs w:val="24"/>
          <w:lang w:val="en-GB"/>
        </w:rPr>
        <w:t xml:space="preserve"> of working together. Please note that some staff may not be available every weekday. The colchester.ac.uk email signatures are likely to show on which days your tutors are available. </w:t>
      </w:r>
      <w:r w:rsidRPr="001F1D4E">
        <w:rPr>
          <w:sz w:val="24"/>
          <w:szCs w:val="24"/>
        </w:rPr>
        <w:br/>
      </w:r>
    </w:p>
    <w:p w14:paraId="25518EE5" w14:textId="77777777" w:rsidR="001F1D4E" w:rsidRPr="001F1D4E" w:rsidRDefault="001F1D4E" w:rsidP="001F1D4E">
      <w:pPr>
        <w:rPr>
          <w:b/>
          <w:sz w:val="24"/>
          <w:szCs w:val="24"/>
          <w:lang w:val="en-GB"/>
        </w:rPr>
      </w:pPr>
    </w:p>
    <w:p w14:paraId="44E3B677" w14:textId="77777777" w:rsidR="001F1D4E" w:rsidRPr="001F1D4E" w:rsidRDefault="001F1D4E" w:rsidP="001F1D4E">
      <w:pPr>
        <w:pStyle w:val="ListParagraph"/>
        <w:widowControl/>
        <w:numPr>
          <w:ilvl w:val="0"/>
          <w:numId w:val="1"/>
        </w:numPr>
        <w:autoSpaceDE/>
        <w:autoSpaceDN/>
        <w:contextualSpacing/>
        <w:rPr>
          <w:b/>
          <w:sz w:val="24"/>
          <w:szCs w:val="24"/>
          <w:lang w:val="en-GB"/>
        </w:rPr>
      </w:pPr>
      <w:r w:rsidRPr="001F1D4E">
        <w:rPr>
          <w:b/>
          <w:sz w:val="24"/>
          <w:szCs w:val="24"/>
          <w:lang w:val="en-GB"/>
        </w:rPr>
        <w:t>Extra Costs</w:t>
      </w:r>
    </w:p>
    <w:p w14:paraId="6EDBD3CF" w14:textId="77777777" w:rsidR="001F1D4E" w:rsidRPr="001F1D4E" w:rsidRDefault="001F1D4E" w:rsidP="001F1D4E">
      <w:pPr>
        <w:rPr>
          <w:b/>
          <w:sz w:val="24"/>
          <w:szCs w:val="24"/>
          <w:lang w:val="en-GB"/>
        </w:rPr>
      </w:pPr>
    </w:p>
    <w:p w14:paraId="0259B193" w14:textId="77777777" w:rsidR="001F1D4E" w:rsidRPr="001F1D4E" w:rsidRDefault="001F1D4E" w:rsidP="001F1D4E">
      <w:pPr>
        <w:rPr>
          <w:sz w:val="24"/>
          <w:szCs w:val="24"/>
          <w:lang w:val="en-GB"/>
        </w:rPr>
      </w:pPr>
      <w:r w:rsidRPr="001F1D4E">
        <w:rPr>
          <w:sz w:val="24"/>
          <w:szCs w:val="24"/>
          <w:lang w:val="en-GB"/>
        </w:rPr>
        <w:lastRenderedPageBreak/>
        <w:t>This course does not include the purchase of any specialist equipment, visits, field trips, clothing, or consumables which students must buy whilst completing the programme. Field trips are encouraged but considered optional.</w:t>
      </w:r>
    </w:p>
    <w:p w14:paraId="45FE142B" w14:textId="77777777" w:rsidR="001F1D4E" w:rsidRPr="001F1D4E" w:rsidRDefault="001F1D4E" w:rsidP="001F1D4E">
      <w:pPr>
        <w:rPr>
          <w:sz w:val="24"/>
          <w:szCs w:val="24"/>
          <w:lang w:val="en-GB"/>
        </w:rPr>
      </w:pPr>
    </w:p>
    <w:p w14:paraId="3F587F34" w14:textId="77777777" w:rsidR="001F1D4E" w:rsidRPr="001F1D4E" w:rsidRDefault="001F1D4E" w:rsidP="001F1D4E">
      <w:pPr>
        <w:rPr>
          <w:sz w:val="24"/>
          <w:szCs w:val="24"/>
          <w:lang w:val="en-GB"/>
        </w:rPr>
      </w:pPr>
      <w:r w:rsidRPr="001F1D4E">
        <w:rPr>
          <w:sz w:val="24"/>
          <w:szCs w:val="24"/>
          <w:lang w:val="en-GB"/>
        </w:rPr>
        <w:t xml:space="preserve">Students must purchase a Dictaphone or similar recording device to record role play practice and client work in preparation for supervision. The cost is approximately £40. </w:t>
      </w:r>
    </w:p>
    <w:p w14:paraId="4114C69B" w14:textId="77777777" w:rsidR="001F1D4E" w:rsidRPr="001F1D4E" w:rsidRDefault="001F1D4E" w:rsidP="001F1D4E">
      <w:pPr>
        <w:rPr>
          <w:sz w:val="24"/>
          <w:szCs w:val="24"/>
          <w:lang w:val="en-GB"/>
        </w:rPr>
      </w:pPr>
    </w:p>
    <w:p w14:paraId="5514048B" w14:textId="77777777" w:rsidR="001F1D4E" w:rsidRPr="001F1D4E" w:rsidRDefault="001F1D4E" w:rsidP="001F1D4E">
      <w:pPr>
        <w:rPr>
          <w:sz w:val="24"/>
          <w:szCs w:val="24"/>
          <w:lang w:val="en-GB"/>
        </w:rPr>
      </w:pPr>
      <w:r w:rsidRPr="001F1D4E">
        <w:rPr>
          <w:sz w:val="24"/>
          <w:szCs w:val="24"/>
          <w:lang w:val="en-GB"/>
        </w:rPr>
        <w:t xml:space="preserve">Students must also undertake and evidence personal therapy sessions consisting of a minimum of 5 meetings per semester with a counsellor of your own choosing at a cost of between £30-50 per session. </w:t>
      </w:r>
    </w:p>
    <w:p w14:paraId="7BFF3956" w14:textId="77777777" w:rsidR="001F1D4E" w:rsidRPr="001F1D4E" w:rsidRDefault="001F1D4E" w:rsidP="001F1D4E">
      <w:pPr>
        <w:rPr>
          <w:b/>
          <w:sz w:val="24"/>
          <w:szCs w:val="24"/>
          <w:lang w:val="en-GB"/>
        </w:rPr>
      </w:pPr>
    </w:p>
    <w:p w14:paraId="09478737" w14:textId="77777777" w:rsidR="001F1D4E" w:rsidRPr="001F1D4E" w:rsidRDefault="001F1D4E" w:rsidP="001F1D4E">
      <w:pPr>
        <w:rPr>
          <w:sz w:val="24"/>
          <w:szCs w:val="24"/>
          <w:lang w:val="en-GB"/>
        </w:rPr>
      </w:pPr>
      <w:r w:rsidRPr="001F1D4E">
        <w:rPr>
          <w:sz w:val="24"/>
          <w:szCs w:val="24"/>
          <w:lang w:val="en-GB"/>
        </w:rPr>
        <w:t>Other added costs are (as of 2024):</w:t>
      </w:r>
    </w:p>
    <w:p w14:paraId="181AFCE9" w14:textId="77777777" w:rsidR="001F1D4E" w:rsidRPr="001F1D4E" w:rsidRDefault="001F1D4E" w:rsidP="001F1D4E">
      <w:pPr>
        <w:rPr>
          <w:sz w:val="24"/>
          <w:szCs w:val="24"/>
          <w:lang w:val="en-GB"/>
        </w:rPr>
      </w:pPr>
      <w:r w:rsidRPr="001F1D4E">
        <w:rPr>
          <w:sz w:val="24"/>
          <w:szCs w:val="24"/>
          <w:lang w:val="en-GB"/>
        </w:rPr>
        <w:t>£44 for the Enhanced Disclosure and Barring Service check</w:t>
      </w:r>
    </w:p>
    <w:p w14:paraId="5E652566" w14:textId="77777777" w:rsidR="001F1D4E" w:rsidRPr="001F1D4E" w:rsidRDefault="001F1D4E" w:rsidP="001F1D4E">
      <w:pPr>
        <w:rPr>
          <w:sz w:val="24"/>
          <w:szCs w:val="24"/>
          <w:lang w:val="en-GB"/>
        </w:rPr>
      </w:pPr>
      <w:r w:rsidRPr="001F1D4E">
        <w:rPr>
          <w:sz w:val="24"/>
          <w:szCs w:val="24"/>
          <w:lang w:val="en-GB"/>
        </w:rPr>
        <w:t>£82 (although reductions are available dependant on personal circumstances) for BACP membership</w:t>
      </w:r>
    </w:p>
    <w:p w14:paraId="6958A114" w14:textId="77777777" w:rsidR="001F1D4E" w:rsidRPr="001F1D4E" w:rsidRDefault="001F1D4E" w:rsidP="001F1D4E">
      <w:pPr>
        <w:rPr>
          <w:sz w:val="24"/>
          <w:szCs w:val="24"/>
          <w:lang w:val="en-GB"/>
        </w:rPr>
      </w:pPr>
      <w:r w:rsidRPr="001F1D4E">
        <w:rPr>
          <w:sz w:val="24"/>
          <w:szCs w:val="24"/>
          <w:lang w:val="en-GB"/>
        </w:rPr>
        <w:t>£50 + for personal indemnity insurance for counselling practice.</w:t>
      </w:r>
    </w:p>
    <w:p w14:paraId="0828731B" w14:textId="77777777" w:rsidR="001F1D4E" w:rsidRPr="001F1D4E" w:rsidRDefault="001F1D4E" w:rsidP="001F1D4E">
      <w:pPr>
        <w:rPr>
          <w:sz w:val="24"/>
          <w:szCs w:val="24"/>
          <w:lang w:val="en-GB"/>
        </w:rPr>
      </w:pPr>
      <w:r w:rsidRPr="001F1D4E">
        <w:rPr>
          <w:sz w:val="24"/>
          <w:szCs w:val="24"/>
          <w:lang w:val="en-GB"/>
        </w:rPr>
        <w:t>Year two (optional) trip to the Freud Museum and/or Bethlem Museum in Kent (Approx £25 plus travel)</w:t>
      </w:r>
    </w:p>
    <w:p w14:paraId="12D4896F" w14:textId="77777777" w:rsidR="001F1D4E" w:rsidRPr="001F1D4E" w:rsidRDefault="001F1D4E" w:rsidP="001F1D4E">
      <w:pPr>
        <w:rPr>
          <w:sz w:val="24"/>
          <w:szCs w:val="24"/>
          <w:lang w:val="en-GB"/>
        </w:rPr>
      </w:pPr>
      <w:r w:rsidRPr="001F1D4E">
        <w:rPr>
          <w:sz w:val="24"/>
          <w:szCs w:val="24"/>
          <w:lang w:val="en-GB"/>
        </w:rPr>
        <w:t>£15 for a small clock for use in counselling rooms.</w:t>
      </w:r>
    </w:p>
    <w:p w14:paraId="7EA92AC2" w14:textId="77777777" w:rsidR="001F1D4E" w:rsidRPr="001F1D4E" w:rsidRDefault="001F1D4E" w:rsidP="001F1D4E">
      <w:pPr>
        <w:rPr>
          <w:sz w:val="24"/>
          <w:szCs w:val="24"/>
          <w:lang w:val="en-GB"/>
        </w:rPr>
      </w:pPr>
    </w:p>
    <w:p w14:paraId="3ADA4099" w14:textId="77777777" w:rsidR="001F1D4E" w:rsidRPr="001F1D4E" w:rsidRDefault="001F1D4E" w:rsidP="001F1D4E">
      <w:pPr>
        <w:rPr>
          <w:sz w:val="24"/>
          <w:szCs w:val="24"/>
          <w:lang w:val="en-GB"/>
        </w:rPr>
      </w:pPr>
      <w:r w:rsidRPr="001F1D4E">
        <w:rPr>
          <w:sz w:val="24"/>
          <w:szCs w:val="24"/>
          <w:lang w:val="en-GB"/>
        </w:rPr>
        <w:t xml:space="preserve">The course team supplies advice and support relating to the </w:t>
      </w:r>
      <w:bookmarkStart w:id="6" w:name="_Int_aJgDmKqi"/>
      <w:r w:rsidRPr="001F1D4E">
        <w:rPr>
          <w:sz w:val="24"/>
          <w:szCs w:val="24"/>
          <w:lang w:val="en-GB"/>
        </w:rPr>
        <w:t>additional</w:t>
      </w:r>
      <w:bookmarkEnd w:id="6"/>
      <w:r w:rsidRPr="001F1D4E">
        <w:rPr>
          <w:sz w:val="24"/>
          <w:szCs w:val="24"/>
          <w:lang w:val="en-GB"/>
        </w:rPr>
        <w:t xml:space="preserve"> costs. </w:t>
      </w:r>
    </w:p>
    <w:p w14:paraId="61ED0B9E" w14:textId="77777777" w:rsidR="001F1D4E" w:rsidRPr="001F1D4E" w:rsidRDefault="001F1D4E" w:rsidP="001F1D4E">
      <w:pPr>
        <w:rPr>
          <w:b/>
          <w:sz w:val="24"/>
          <w:szCs w:val="24"/>
          <w:lang w:val="en-GB"/>
        </w:rPr>
      </w:pPr>
    </w:p>
    <w:p w14:paraId="5DE384AA" w14:textId="77777777" w:rsidR="001F1D4E" w:rsidRPr="001F1D4E" w:rsidRDefault="001F1D4E" w:rsidP="001F1D4E">
      <w:pPr>
        <w:rPr>
          <w:b/>
          <w:sz w:val="24"/>
          <w:szCs w:val="24"/>
          <w:lang w:val="en-GB"/>
        </w:rPr>
      </w:pPr>
    </w:p>
    <w:p w14:paraId="7C65468B" w14:textId="77777777" w:rsidR="001F1D4E" w:rsidRPr="001F1D4E" w:rsidRDefault="001F1D4E" w:rsidP="001F1D4E">
      <w:pPr>
        <w:rPr>
          <w:b/>
          <w:sz w:val="24"/>
          <w:szCs w:val="24"/>
          <w:lang w:val="en-GB"/>
        </w:rPr>
      </w:pPr>
    </w:p>
    <w:p w14:paraId="54504C10" w14:textId="77777777" w:rsidR="001F1D4E" w:rsidRPr="001F1D4E" w:rsidRDefault="001F1D4E" w:rsidP="001F1D4E">
      <w:pPr>
        <w:pStyle w:val="ListParagraph"/>
        <w:widowControl/>
        <w:numPr>
          <w:ilvl w:val="0"/>
          <w:numId w:val="1"/>
        </w:numPr>
        <w:autoSpaceDE/>
        <w:autoSpaceDN/>
        <w:contextualSpacing/>
        <w:rPr>
          <w:b/>
          <w:sz w:val="24"/>
          <w:szCs w:val="24"/>
          <w:lang w:val="en-GB"/>
        </w:rPr>
      </w:pPr>
      <w:r w:rsidRPr="001F1D4E">
        <w:rPr>
          <w:b/>
          <w:sz w:val="24"/>
          <w:szCs w:val="24"/>
          <w:lang w:val="en-GB"/>
        </w:rPr>
        <w:t>Support and Guidance</w:t>
      </w:r>
    </w:p>
    <w:p w14:paraId="2782EE89" w14:textId="77777777" w:rsidR="001F1D4E" w:rsidRPr="001F1D4E" w:rsidRDefault="001F1D4E" w:rsidP="001F1D4E">
      <w:pPr>
        <w:rPr>
          <w:b/>
          <w:sz w:val="24"/>
          <w:szCs w:val="24"/>
          <w:lang w:val="en-GB"/>
        </w:rPr>
      </w:pPr>
    </w:p>
    <w:p w14:paraId="6505C6BF" w14:textId="77777777" w:rsidR="001F1D4E" w:rsidRPr="001F1D4E" w:rsidRDefault="001F1D4E" w:rsidP="001F1D4E">
      <w:pPr>
        <w:rPr>
          <w:sz w:val="24"/>
          <w:szCs w:val="24"/>
          <w:lang w:val="en-GB"/>
        </w:rPr>
      </w:pPr>
      <w:r w:rsidRPr="001F1D4E">
        <w:rPr>
          <w:sz w:val="24"/>
          <w:szCs w:val="24"/>
          <w:lang w:val="en-GB"/>
        </w:rPr>
        <w:t xml:space="preserve">At the beginning of each academic year, you will be assigned a personal tutor who may or may not be part of the course team that teaches you. </w:t>
      </w:r>
    </w:p>
    <w:p w14:paraId="29A68A72" w14:textId="77777777" w:rsidR="001F1D4E" w:rsidRPr="001F1D4E" w:rsidRDefault="001F1D4E" w:rsidP="001F1D4E">
      <w:pPr>
        <w:rPr>
          <w:sz w:val="24"/>
          <w:szCs w:val="24"/>
          <w:lang w:val="en-GB"/>
        </w:rPr>
      </w:pPr>
    </w:p>
    <w:p w14:paraId="7519F0F5" w14:textId="77777777" w:rsidR="001F1D4E" w:rsidRPr="001F1D4E" w:rsidRDefault="001F1D4E" w:rsidP="001F1D4E">
      <w:pPr>
        <w:rPr>
          <w:sz w:val="24"/>
          <w:szCs w:val="24"/>
          <w:lang w:val="en-GB"/>
        </w:rPr>
      </w:pPr>
      <w:r w:rsidRPr="001F1D4E">
        <w:rPr>
          <w:sz w:val="24"/>
          <w:szCs w:val="24"/>
          <w:lang w:val="en-GB"/>
        </w:rPr>
        <w:t xml:space="preserve">The personal tutor is your first point of contact for all non-academic concerns. You are entitled to a personal tutorial of up to 30 minutes per semester. Personal tutorials are timetabled and might also be </w:t>
      </w:r>
      <w:bookmarkStart w:id="7" w:name="_Int_kcJANuc2"/>
      <w:r w:rsidRPr="001F1D4E">
        <w:rPr>
          <w:sz w:val="24"/>
          <w:szCs w:val="24"/>
          <w:lang w:val="en-GB"/>
        </w:rPr>
        <w:t>initiated</w:t>
      </w:r>
      <w:bookmarkEnd w:id="7"/>
      <w:r w:rsidRPr="001F1D4E">
        <w:rPr>
          <w:sz w:val="24"/>
          <w:szCs w:val="24"/>
          <w:lang w:val="en-GB"/>
        </w:rPr>
        <w:t xml:space="preserve"> by you as and when the need arises. </w:t>
      </w:r>
    </w:p>
    <w:p w14:paraId="7F3DD405" w14:textId="77777777" w:rsidR="001F1D4E" w:rsidRPr="001F1D4E" w:rsidRDefault="001F1D4E" w:rsidP="001F1D4E">
      <w:pPr>
        <w:rPr>
          <w:sz w:val="24"/>
          <w:szCs w:val="24"/>
          <w:lang w:val="en-GB"/>
        </w:rPr>
      </w:pPr>
    </w:p>
    <w:p w14:paraId="01FBCF1D" w14:textId="77777777" w:rsidR="001F1D4E" w:rsidRPr="001F1D4E" w:rsidRDefault="001F1D4E" w:rsidP="001F1D4E">
      <w:pPr>
        <w:pStyle w:val="NormalWeb"/>
        <w:shd w:val="clear" w:color="auto" w:fill="FFFFFF"/>
        <w:spacing w:before="0" w:beforeAutospacing="0"/>
        <w:rPr>
          <w:rFonts w:ascii="Arial" w:hAnsi="Arial" w:cs="Arial"/>
          <w:color w:val="1D2125"/>
        </w:rPr>
      </w:pPr>
      <w:r w:rsidRPr="001F1D4E">
        <w:rPr>
          <w:rFonts w:ascii="Arial" w:hAnsi="Arial" w:cs="Arial"/>
          <w:color w:val="1D2125"/>
        </w:rPr>
        <w:t>UCC has teamed up with </w:t>
      </w:r>
      <w:r w:rsidRPr="001F1D4E">
        <w:rPr>
          <w:rFonts w:ascii="Arial" w:hAnsi="Arial" w:cs="Arial"/>
          <w:b/>
          <w:bCs/>
          <w:color w:val="1D2125"/>
        </w:rPr>
        <w:t>Health Assured</w:t>
      </w:r>
      <w:r w:rsidRPr="001F1D4E">
        <w:rPr>
          <w:rFonts w:ascii="Arial" w:hAnsi="Arial" w:cs="Arial"/>
          <w:color w:val="1D2125"/>
        </w:rPr>
        <w:t> to provide all UCC students access to a </w:t>
      </w:r>
      <w:r w:rsidRPr="001F1D4E">
        <w:rPr>
          <w:rFonts w:ascii="Arial" w:hAnsi="Arial" w:cs="Arial"/>
          <w:b/>
          <w:bCs/>
          <w:color w:val="1D2125"/>
        </w:rPr>
        <w:t>Student Assistance Programme</w:t>
      </w:r>
      <w:r w:rsidRPr="001F1D4E">
        <w:rPr>
          <w:rFonts w:ascii="Arial" w:hAnsi="Arial" w:cs="Arial"/>
          <w:color w:val="1D2125"/>
        </w:rPr>
        <w:t xml:space="preserve">. See link for further information. </w:t>
      </w:r>
      <w:hyperlink r:id="rId37" w:history="1">
        <w:r w:rsidRPr="001F1D4E">
          <w:rPr>
            <w:rStyle w:val="Hyperlink"/>
            <w:rFonts w:ascii="Arial" w:eastAsiaTheme="majorEastAsia" w:hAnsi="Arial" w:cs="Arial"/>
          </w:rPr>
          <w:t>Section: Assistance Programme | UCC Academic Services | CI Moodle (ccacolchester.com)</w:t>
        </w:r>
      </w:hyperlink>
    </w:p>
    <w:p w14:paraId="3445326D" w14:textId="77777777" w:rsidR="001F1D4E" w:rsidRPr="001F1D4E" w:rsidRDefault="001F1D4E" w:rsidP="001F1D4E">
      <w:pPr>
        <w:pStyle w:val="NormalWeb"/>
        <w:shd w:val="clear" w:color="auto" w:fill="FFFFFF"/>
        <w:spacing w:before="0" w:beforeAutospacing="0"/>
        <w:rPr>
          <w:rFonts w:ascii="Arial" w:hAnsi="Arial" w:cs="Arial"/>
          <w:color w:val="1D2125"/>
        </w:rPr>
      </w:pPr>
      <w:r w:rsidRPr="001F1D4E">
        <w:rPr>
          <w:rFonts w:ascii="Arial" w:hAnsi="Arial" w:cs="Arial"/>
          <w:color w:val="1D2125"/>
        </w:rPr>
        <w:t>The service will be free of charge to all UCC students if they continue to be an active registered student at UCC.</w:t>
      </w:r>
    </w:p>
    <w:p w14:paraId="5DAC3D7D" w14:textId="77777777" w:rsidR="001F1D4E" w:rsidRPr="001F1D4E" w:rsidRDefault="001F1D4E" w:rsidP="001F1D4E">
      <w:pPr>
        <w:rPr>
          <w:sz w:val="24"/>
          <w:szCs w:val="24"/>
          <w:lang w:val="en-GB"/>
        </w:rPr>
      </w:pPr>
      <w:r w:rsidRPr="001F1D4E">
        <w:rPr>
          <w:sz w:val="24"/>
          <w:szCs w:val="24"/>
          <w:lang w:val="en-GB"/>
        </w:rPr>
        <w:t>Other forms of support include UCC Academic Services office that will be happy to assist with specific enquiries:</w:t>
      </w:r>
    </w:p>
    <w:p w14:paraId="33BFD69A" w14:textId="77777777" w:rsidR="001F1D4E" w:rsidRPr="001F1D4E" w:rsidRDefault="001F1D4E" w:rsidP="001F1D4E">
      <w:pPr>
        <w:rPr>
          <w:b/>
          <w:sz w:val="24"/>
          <w:szCs w:val="24"/>
          <w:lang w:val="en-GB"/>
        </w:rPr>
      </w:pPr>
    </w:p>
    <w:p w14:paraId="6198A4E4" w14:textId="77777777" w:rsidR="001F1D4E" w:rsidRPr="001F1D4E" w:rsidRDefault="001F1D4E" w:rsidP="001F1D4E">
      <w:pPr>
        <w:rPr>
          <w:b/>
          <w:sz w:val="24"/>
          <w:szCs w:val="24"/>
          <w:lang w:val="en-GB"/>
        </w:rPr>
      </w:pPr>
    </w:p>
    <w:p w14:paraId="37FA9B97" w14:textId="77777777" w:rsidR="001F1D4E" w:rsidRPr="001F1D4E" w:rsidRDefault="001F1D4E" w:rsidP="001F1D4E">
      <w:pPr>
        <w:pStyle w:val="ListParagraph"/>
        <w:widowControl/>
        <w:numPr>
          <w:ilvl w:val="0"/>
          <w:numId w:val="1"/>
        </w:numPr>
        <w:autoSpaceDE/>
        <w:autoSpaceDN/>
        <w:contextualSpacing/>
        <w:rPr>
          <w:b/>
          <w:sz w:val="24"/>
          <w:szCs w:val="24"/>
          <w:lang w:val="en-GB"/>
        </w:rPr>
      </w:pPr>
      <w:r w:rsidRPr="001F1D4E">
        <w:rPr>
          <w:b/>
          <w:sz w:val="24"/>
          <w:szCs w:val="24"/>
          <w:lang w:val="en-GB"/>
        </w:rPr>
        <w:t>The Student Voice</w:t>
      </w:r>
    </w:p>
    <w:p w14:paraId="242FC4C0" w14:textId="77777777" w:rsidR="001F1D4E" w:rsidRPr="001F1D4E" w:rsidRDefault="001F1D4E" w:rsidP="001F1D4E">
      <w:pPr>
        <w:rPr>
          <w:b/>
          <w:sz w:val="24"/>
          <w:szCs w:val="24"/>
          <w:lang w:val="en-GB"/>
        </w:rPr>
      </w:pPr>
    </w:p>
    <w:p w14:paraId="579BCBDF" w14:textId="77777777" w:rsidR="001F1D4E" w:rsidRPr="001F1D4E" w:rsidRDefault="001F1D4E" w:rsidP="001F1D4E">
      <w:pPr>
        <w:rPr>
          <w:sz w:val="24"/>
          <w:szCs w:val="24"/>
          <w:lang w:val="en-GB"/>
        </w:rPr>
      </w:pPr>
      <w:r w:rsidRPr="001F1D4E">
        <w:rPr>
          <w:sz w:val="24"/>
          <w:szCs w:val="24"/>
          <w:lang w:val="en-GB"/>
        </w:rPr>
        <w:t>UCC believes that for learning to be effective it can never be one-sided. We are keen to involve you, the student, in the decision-making process about what we teach, and how. For that to work as well as it should, we need your participation and feedback.</w:t>
      </w:r>
    </w:p>
    <w:p w14:paraId="0EE906DA" w14:textId="77777777" w:rsidR="001F1D4E" w:rsidRPr="001F1D4E" w:rsidRDefault="001F1D4E" w:rsidP="001F1D4E">
      <w:pPr>
        <w:rPr>
          <w:b/>
          <w:sz w:val="24"/>
          <w:szCs w:val="24"/>
          <w:lang w:val="en-GB"/>
        </w:rPr>
      </w:pPr>
    </w:p>
    <w:p w14:paraId="1CB88EB2" w14:textId="77777777" w:rsidR="001F1D4E" w:rsidRPr="001F1D4E" w:rsidRDefault="001F1D4E" w:rsidP="001F1D4E">
      <w:pPr>
        <w:rPr>
          <w:sz w:val="24"/>
          <w:szCs w:val="24"/>
          <w:lang w:val="en-GB"/>
        </w:rPr>
      </w:pPr>
      <w:r w:rsidRPr="001F1D4E">
        <w:rPr>
          <w:sz w:val="24"/>
          <w:szCs w:val="24"/>
          <w:lang w:val="en-GB"/>
        </w:rPr>
        <w:lastRenderedPageBreak/>
        <w:t xml:space="preserve">During the course you will have many opportunities to share your views, both in formal and informal environments. </w:t>
      </w:r>
    </w:p>
    <w:p w14:paraId="6F4710A9" w14:textId="77777777" w:rsidR="001F1D4E" w:rsidRPr="001F1D4E" w:rsidRDefault="001F1D4E" w:rsidP="001F1D4E">
      <w:pPr>
        <w:rPr>
          <w:sz w:val="24"/>
          <w:szCs w:val="24"/>
          <w:lang w:val="en-GB"/>
        </w:rPr>
      </w:pPr>
    </w:p>
    <w:p w14:paraId="145726F9" w14:textId="77777777" w:rsidR="001F1D4E" w:rsidRPr="001F1D4E" w:rsidRDefault="001F1D4E" w:rsidP="001F1D4E">
      <w:pPr>
        <w:rPr>
          <w:sz w:val="24"/>
          <w:szCs w:val="24"/>
          <w:lang w:val="en-GB"/>
        </w:rPr>
      </w:pPr>
      <w:r w:rsidRPr="001F1D4E">
        <w:rPr>
          <w:sz w:val="24"/>
          <w:szCs w:val="24"/>
          <w:lang w:val="en-GB"/>
        </w:rPr>
        <w:t xml:space="preserve">You can contribute how we shape the content and delivery of courses by taking part in Learning &amp; Teaching Forums, as a year group representative and joining UCC student council. </w:t>
      </w:r>
    </w:p>
    <w:p w14:paraId="6E7ED06F" w14:textId="77777777" w:rsidR="001F1D4E" w:rsidRPr="001F1D4E" w:rsidRDefault="001F1D4E" w:rsidP="001F1D4E">
      <w:pPr>
        <w:rPr>
          <w:sz w:val="24"/>
          <w:szCs w:val="24"/>
          <w:lang w:val="en-GB"/>
        </w:rPr>
      </w:pPr>
    </w:p>
    <w:p w14:paraId="120F1216" w14:textId="77777777" w:rsidR="001F1D4E" w:rsidRPr="001F1D4E" w:rsidRDefault="001F1D4E" w:rsidP="001F1D4E">
      <w:pPr>
        <w:rPr>
          <w:sz w:val="24"/>
          <w:szCs w:val="24"/>
          <w:lang w:val="en-GB"/>
        </w:rPr>
      </w:pPr>
      <w:r w:rsidRPr="001F1D4E">
        <w:rPr>
          <w:sz w:val="24"/>
          <w:szCs w:val="24"/>
          <w:lang w:val="en-GB"/>
        </w:rPr>
        <w:t xml:space="preserve">UCC Academic Board and UCC Learning &amp; Teaching committee hold both open and closed sessions, to guarantee an effective level of transparency on generic issues and to afford strict confidentiality to those topics that need to be raised confidentially. </w:t>
      </w:r>
    </w:p>
    <w:p w14:paraId="67358EDC" w14:textId="77777777" w:rsidR="001F1D4E" w:rsidRPr="001F1D4E" w:rsidRDefault="001F1D4E" w:rsidP="001F1D4E">
      <w:pPr>
        <w:rPr>
          <w:sz w:val="24"/>
          <w:szCs w:val="24"/>
          <w:lang w:val="en-GB"/>
        </w:rPr>
      </w:pPr>
    </w:p>
    <w:p w14:paraId="0CB688F5" w14:textId="77777777" w:rsidR="001F1D4E" w:rsidRPr="001F1D4E" w:rsidRDefault="001F1D4E" w:rsidP="001F1D4E">
      <w:pPr>
        <w:rPr>
          <w:sz w:val="24"/>
          <w:szCs w:val="24"/>
          <w:lang w:val="en-GB"/>
        </w:rPr>
      </w:pPr>
      <w:r w:rsidRPr="001F1D4E">
        <w:rPr>
          <w:sz w:val="24"/>
          <w:szCs w:val="24"/>
          <w:lang w:val="en-GB"/>
        </w:rPr>
        <w:t>Students are encouraged to make representations to the agenda items of open sessions of our boards and committees, through a student course representative.</w:t>
      </w:r>
    </w:p>
    <w:p w14:paraId="51B0DC38" w14:textId="77777777" w:rsidR="001F1D4E" w:rsidRPr="001F1D4E" w:rsidRDefault="001F1D4E" w:rsidP="001F1D4E">
      <w:pPr>
        <w:rPr>
          <w:b/>
          <w:sz w:val="24"/>
          <w:szCs w:val="24"/>
          <w:lang w:val="en-GB"/>
        </w:rPr>
      </w:pPr>
    </w:p>
    <w:p w14:paraId="08FD398C" w14:textId="77777777" w:rsidR="001F1D4E" w:rsidRPr="001F1D4E" w:rsidRDefault="001F1D4E" w:rsidP="001F1D4E">
      <w:pPr>
        <w:rPr>
          <w:sz w:val="24"/>
          <w:szCs w:val="24"/>
          <w:lang w:val="en-GB"/>
        </w:rPr>
      </w:pPr>
      <w:r w:rsidRPr="001F1D4E">
        <w:rPr>
          <w:sz w:val="24"/>
          <w:szCs w:val="24"/>
          <w:lang w:val="en-GB"/>
        </w:rPr>
        <w:t>Year 3 students are actively encouraged to also take part in the nationwide Graduate Outcomes Survey and the National Students Survey, which are advertised extensively by University Centre Colchester.</w:t>
      </w:r>
      <w:r w:rsidRPr="001F1D4E">
        <w:rPr>
          <w:sz w:val="24"/>
          <w:szCs w:val="24"/>
          <w:lang w:val="en-GB"/>
        </w:rPr>
        <w:br/>
      </w:r>
    </w:p>
    <w:p w14:paraId="7595643B" w14:textId="77777777" w:rsidR="001F1D4E" w:rsidRPr="001F1D4E" w:rsidRDefault="001F1D4E" w:rsidP="001F1D4E">
      <w:pPr>
        <w:rPr>
          <w:b/>
          <w:sz w:val="24"/>
          <w:szCs w:val="24"/>
          <w:lang w:val="en-GB"/>
        </w:rPr>
      </w:pPr>
    </w:p>
    <w:p w14:paraId="7F332A5C" w14:textId="77777777" w:rsidR="001F1D4E" w:rsidRPr="001F1D4E" w:rsidRDefault="001F1D4E" w:rsidP="001F1D4E">
      <w:pPr>
        <w:pStyle w:val="ListParagraph"/>
        <w:widowControl/>
        <w:numPr>
          <w:ilvl w:val="0"/>
          <w:numId w:val="1"/>
        </w:numPr>
        <w:autoSpaceDE/>
        <w:autoSpaceDN/>
        <w:contextualSpacing/>
        <w:rPr>
          <w:b/>
          <w:sz w:val="24"/>
          <w:szCs w:val="24"/>
          <w:lang w:val="en-GB"/>
        </w:rPr>
      </w:pPr>
      <w:r w:rsidRPr="001F1D4E">
        <w:rPr>
          <w:b/>
          <w:sz w:val="24"/>
          <w:szCs w:val="24"/>
          <w:lang w:val="en-GB"/>
        </w:rPr>
        <w:t>Rules and Regulations (the ‘must-read’ for students)</w:t>
      </w:r>
    </w:p>
    <w:p w14:paraId="68ED003C" w14:textId="77777777" w:rsidR="001F1D4E" w:rsidRPr="001F1D4E" w:rsidRDefault="001F1D4E" w:rsidP="001F1D4E">
      <w:pPr>
        <w:rPr>
          <w:b/>
          <w:sz w:val="24"/>
          <w:szCs w:val="24"/>
          <w:lang w:val="en-GB"/>
        </w:rPr>
      </w:pPr>
    </w:p>
    <w:p w14:paraId="672EDE87" w14:textId="77777777" w:rsidR="001F1D4E" w:rsidRPr="001F1D4E" w:rsidRDefault="001F1D4E" w:rsidP="001F1D4E">
      <w:pPr>
        <w:rPr>
          <w:sz w:val="24"/>
          <w:szCs w:val="24"/>
          <w:lang w:val="en-GB"/>
        </w:rPr>
      </w:pPr>
      <w:r w:rsidRPr="001F1D4E">
        <w:rPr>
          <w:sz w:val="24"/>
          <w:szCs w:val="24"/>
          <w:lang w:val="en-GB"/>
        </w:rPr>
        <w:t xml:space="preserve">Your course is delivered and assessed according to UCC’s Academic Award regulations. These can be accessed </w:t>
      </w:r>
    </w:p>
    <w:p w14:paraId="0C1BCDFE" w14:textId="77777777" w:rsidR="001F1D4E" w:rsidRPr="001F1D4E" w:rsidRDefault="001F1D4E" w:rsidP="001F1D4E">
      <w:pPr>
        <w:rPr>
          <w:sz w:val="24"/>
          <w:szCs w:val="24"/>
          <w:lang w:val="en-GB"/>
        </w:rPr>
      </w:pPr>
      <w:hyperlink r:id="rId38" w:history="1">
        <w:r w:rsidRPr="001F1D4E">
          <w:rPr>
            <w:rStyle w:val="Hyperlink"/>
            <w:sz w:val="24"/>
            <w:szCs w:val="24"/>
            <w:lang w:val="en-GB"/>
          </w:rPr>
          <w:t>https://www.colchester.ac.uk/ucc/ucc-policies-and-procedures/</w:t>
        </w:r>
      </w:hyperlink>
    </w:p>
    <w:p w14:paraId="21BA40CC" w14:textId="77777777" w:rsidR="001F1D4E" w:rsidRPr="001F1D4E" w:rsidRDefault="001F1D4E" w:rsidP="001F1D4E">
      <w:pPr>
        <w:rPr>
          <w:sz w:val="24"/>
          <w:szCs w:val="24"/>
          <w:lang w:val="en-GB"/>
        </w:rPr>
      </w:pPr>
    </w:p>
    <w:p w14:paraId="01549C71" w14:textId="77777777" w:rsidR="001F1D4E" w:rsidRPr="001F1D4E" w:rsidRDefault="001F1D4E" w:rsidP="001F1D4E">
      <w:pPr>
        <w:rPr>
          <w:sz w:val="24"/>
          <w:szCs w:val="24"/>
          <w:lang w:val="en-GB"/>
        </w:rPr>
      </w:pPr>
      <w:r w:rsidRPr="001F1D4E">
        <w:rPr>
          <w:sz w:val="24"/>
          <w:szCs w:val="24"/>
          <w:lang w:val="en-GB"/>
        </w:rPr>
        <w:t xml:space="preserve">The above link also provides access to a range of key policies, which we strongly recommend you read. </w:t>
      </w:r>
    </w:p>
    <w:p w14:paraId="260255B9" w14:textId="77777777" w:rsidR="001F1D4E" w:rsidRPr="001F1D4E" w:rsidRDefault="001F1D4E" w:rsidP="001F1D4E">
      <w:pPr>
        <w:rPr>
          <w:color w:val="FF0000"/>
          <w:sz w:val="24"/>
          <w:szCs w:val="24"/>
          <w:lang w:val="en-GB"/>
        </w:rPr>
      </w:pPr>
      <w:r w:rsidRPr="001F1D4E">
        <w:rPr>
          <w:color w:val="FF0000"/>
          <w:sz w:val="24"/>
          <w:szCs w:val="24"/>
          <w:lang w:val="en-GB"/>
        </w:rPr>
        <w:br/>
      </w:r>
    </w:p>
    <w:p w14:paraId="429F564D" w14:textId="77777777" w:rsidR="001F1D4E" w:rsidRPr="001F1D4E" w:rsidRDefault="001F1D4E" w:rsidP="001F1D4E">
      <w:pPr>
        <w:rPr>
          <w:b/>
          <w:sz w:val="24"/>
          <w:szCs w:val="24"/>
          <w:lang w:val="en-GB"/>
        </w:rPr>
      </w:pPr>
    </w:p>
    <w:p w14:paraId="75BEA0DF" w14:textId="77777777" w:rsidR="001F1D4E" w:rsidRPr="001F1D4E" w:rsidRDefault="001F1D4E" w:rsidP="001F1D4E">
      <w:pPr>
        <w:pStyle w:val="ListParagraph"/>
        <w:widowControl/>
        <w:numPr>
          <w:ilvl w:val="0"/>
          <w:numId w:val="1"/>
        </w:numPr>
        <w:autoSpaceDE/>
        <w:autoSpaceDN/>
        <w:contextualSpacing/>
        <w:rPr>
          <w:b/>
          <w:sz w:val="24"/>
          <w:szCs w:val="24"/>
          <w:lang w:val="en-GB"/>
        </w:rPr>
      </w:pPr>
      <w:r w:rsidRPr="001F1D4E">
        <w:rPr>
          <w:b/>
          <w:sz w:val="24"/>
          <w:szCs w:val="24"/>
          <w:lang w:val="en-GB"/>
        </w:rPr>
        <w:t>The Awarding Body</w:t>
      </w:r>
    </w:p>
    <w:p w14:paraId="2D2E8BE4" w14:textId="77777777" w:rsidR="001F1D4E" w:rsidRPr="001F1D4E" w:rsidRDefault="001F1D4E" w:rsidP="001F1D4E">
      <w:pPr>
        <w:rPr>
          <w:b/>
          <w:sz w:val="24"/>
          <w:szCs w:val="24"/>
          <w:lang w:val="en-GB"/>
        </w:rPr>
      </w:pPr>
    </w:p>
    <w:p w14:paraId="6DB96D7C" w14:textId="77777777" w:rsidR="001F1D4E" w:rsidRPr="001F1D4E" w:rsidRDefault="001F1D4E" w:rsidP="001F1D4E">
      <w:pPr>
        <w:rPr>
          <w:color w:val="FF0000"/>
          <w:sz w:val="24"/>
          <w:szCs w:val="24"/>
          <w:lang w:val="en-GB"/>
        </w:rPr>
      </w:pPr>
      <w:r w:rsidRPr="001F1D4E">
        <w:rPr>
          <w:sz w:val="24"/>
          <w:szCs w:val="24"/>
          <w:lang w:val="en-GB"/>
        </w:rPr>
        <w:t>The awarding body for this programme is the University of East Anglia</w:t>
      </w:r>
    </w:p>
    <w:p w14:paraId="7DAA2F12" w14:textId="77777777" w:rsidR="001F1D4E" w:rsidRPr="001F1D4E" w:rsidRDefault="001F1D4E" w:rsidP="001F1D4E">
      <w:pPr>
        <w:rPr>
          <w:sz w:val="24"/>
          <w:szCs w:val="24"/>
          <w:lang w:val="en-GB"/>
        </w:rPr>
      </w:pPr>
    </w:p>
    <w:p w14:paraId="04DCBDA7" w14:textId="77777777" w:rsidR="001F1D4E" w:rsidRPr="001F1D4E" w:rsidRDefault="001F1D4E" w:rsidP="001F1D4E">
      <w:pPr>
        <w:rPr>
          <w:sz w:val="24"/>
          <w:szCs w:val="24"/>
          <w:lang w:val="en-GB"/>
        </w:rPr>
      </w:pPr>
      <w:r w:rsidRPr="001F1D4E">
        <w:rPr>
          <w:sz w:val="24"/>
          <w:szCs w:val="24"/>
          <w:lang w:val="en-GB"/>
        </w:rPr>
        <w:t xml:space="preserve">You can find the information about UEA policies and procedures from </w:t>
      </w:r>
      <w:hyperlink r:id="rId39" w:history="1">
        <w:r w:rsidRPr="001F1D4E">
          <w:rPr>
            <w:rStyle w:val="Hyperlink"/>
            <w:sz w:val="24"/>
            <w:szCs w:val="24"/>
            <w:lang w:val="en-GB"/>
          </w:rPr>
          <w:t>https://www.colchester.ac.uk/ucc/ucc-policies-and-procedures/</w:t>
        </w:r>
      </w:hyperlink>
      <w:r w:rsidRPr="001F1D4E">
        <w:rPr>
          <w:sz w:val="24"/>
          <w:szCs w:val="24"/>
          <w:lang w:val="en-GB"/>
        </w:rPr>
        <w:t xml:space="preserve">  </w:t>
      </w:r>
    </w:p>
    <w:p w14:paraId="236469BD" w14:textId="77777777" w:rsidR="001F1D4E" w:rsidRPr="001F1D4E" w:rsidRDefault="001F1D4E" w:rsidP="001F1D4E">
      <w:pPr>
        <w:rPr>
          <w:sz w:val="24"/>
          <w:szCs w:val="24"/>
          <w:lang w:val="en-GB"/>
        </w:rPr>
      </w:pPr>
    </w:p>
    <w:p w14:paraId="5E3948BB" w14:textId="77777777" w:rsidR="001F1D4E" w:rsidRPr="001F1D4E" w:rsidRDefault="001F1D4E" w:rsidP="001F1D4E">
      <w:pPr>
        <w:rPr>
          <w:sz w:val="24"/>
          <w:szCs w:val="24"/>
          <w:lang w:val="en-GB"/>
        </w:rPr>
      </w:pPr>
    </w:p>
    <w:p w14:paraId="56A81C4D" w14:textId="77777777" w:rsidR="001F1D4E" w:rsidRPr="001F1D4E" w:rsidRDefault="001F1D4E" w:rsidP="001F1D4E">
      <w:pPr>
        <w:rPr>
          <w:b/>
          <w:sz w:val="24"/>
          <w:szCs w:val="24"/>
          <w:lang w:val="en-GB"/>
        </w:rPr>
      </w:pPr>
    </w:p>
    <w:p w14:paraId="0A52A52B" w14:textId="77777777" w:rsidR="001F1D4E" w:rsidRPr="001F1D4E" w:rsidRDefault="001F1D4E" w:rsidP="001F1D4E">
      <w:pPr>
        <w:pStyle w:val="ListParagraph"/>
        <w:widowControl/>
        <w:numPr>
          <w:ilvl w:val="0"/>
          <w:numId w:val="1"/>
        </w:numPr>
        <w:autoSpaceDE/>
        <w:autoSpaceDN/>
        <w:contextualSpacing/>
        <w:rPr>
          <w:b/>
          <w:sz w:val="24"/>
          <w:szCs w:val="24"/>
          <w:lang w:val="en-GB"/>
        </w:rPr>
      </w:pPr>
      <w:r w:rsidRPr="001F1D4E">
        <w:rPr>
          <w:b/>
          <w:sz w:val="24"/>
          <w:szCs w:val="24"/>
          <w:lang w:val="en-GB"/>
        </w:rPr>
        <w:t>Professional Recognition</w:t>
      </w:r>
    </w:p>
    <w:p w14:paraId="1F972B61" w14:textId="77777777" w:rsidR="001F1D4E" w:rsidRPr="001F1D4E" w:rsidRDefault="001F1D4E" w:rsidP="001F1D4E">
      <w:pPr>
        <w:rPr>
          <w:b/>
          <w:sz w:val="24"/>
          <w:szCs w:val="24"/>
          <w:lang w:val="en-GB"/>
        </w:rPr>
      </w:pPr>
    </w:p>
    <w:p w14:paraId="0567EA07" w14:textId="77777777" w:rsidR="001F1D4E" w:rsidRPr="001F1D4E" w:rsidRDefault="001F1D4E" w:rsidP="001F1D4E">
      <w:pPr>
        <w:rPr>
          <w:rStyle w:val="Hyperlink"/>
          <w:sz w:val="24"/>
          <w:szCs w:val="24"/>
          <w:lang w:val="en-GB"/>
        </w:rPr>
      </w:pPr>
      <w:r w:rsidRPr="001F1D4E">
        <w:rPr>
          <w:sz w:val="24"/>
          <w:szCs w:val="24"/>
          <w:lang w:val="en-GB"/>
        </w:rPr>
        <w:t xml:space="preserve">Some courses at UCC cater for a subject area in which a professional recognition/accreditation, alongside the degree qualification, is a standard expectation.  As part of this programme the students follow the same first two years for both the BA (Hons) in Counselling and Psychotherapy and the Diploma in Higher Education in Person-Centred Counselling, which upon completion of the 240 academic credits and the required 100 hours of practical counselling, qualifies the student as eligible for full membership status and inclusion on the BACP’s Professional Standards Authority accredited Register of Counsellors and Psychotherapists. </w:t>
      </w:r>
      <w:hyperlink r:id="rId40" w:history="1">
        <w:r w:rsidRPr="001F1D4E">
          <w:rPr>
            <w:rStyle w:val="Hyperlink"/>
            <w:sz w:val="24"/>
            <w:szCs w:val="24"/>
            <w:lang w:val="en-GB"/>
          </w:rPr>
          <w:t>https://www.bacp.co.uk/membership/home/</w:t>
        </w:r>
      </w:hyperlink>
      <w:r w:rsidRPr="001F1D4E">
        <w:rPr>
          <w:rStyle w:val="Hyperlink"/>
          <w:sz w:val="24"/>
          <w:szCs w:val="24"/>
          <w:lang w:val="en-GB"/>
        </w:rPr>
        <w:t xml:space="preserve"> </w:t>
      </w:r>
    </w:p>
    <w:p w14:paraId="7E89D473" w14:textId="77777777" w:rsidR="001F1D4E" w:rsidRPr="001F1D4E" w:rsidRDefault="001F1D4E" w:rsidP="001F1D4E">
      <w:pPr>
        <w:rPr>
          <w:b/>
          <w:bCs/>
          <w:sz w:val="24"/>
          <w:szCs w:val="24"/>
          <w:lang w:val="en-GB"/>
        </w:rPr>
      </w:pPr>
    </w:p>
    <w:p w14:paraId="08A82BAE" w14:textId="77777777" w:rsidR="001F1D4E" w:rsidRPr="001F1D4E" w:rsidRDefault="001F1D4E" w:rsidP="001F1D4E">
      <w:pPr>
        <w:pStyle w:val="ListParagraph"/>
        <w:ind w:left="540"/>
        <w:rPr>
          <w:b/>
          <w:bCs/>
          <w:sz w:val="24"/>
          <w:szCs w:val="24"/>
          <w:lang w:val="en-GB"/>
        </w:rPr>
      </w:pPr>
    </w:p>
    <w:p w14:paraId="36A054E7" w14:textId="77777777" w:rsidR="001F1D4E" w:rsidRPr="001F1D4E" w:rsidRDefault="001F1D4E" w:rsidP="001F1D4E">
      <w:pPr>
        <w:rPr>
          <w:sz w:val="24"/>
          <w:szCs w:val="24"/>
          <w:lang w:val="en-GB"/>
        </w:rPr>
      </w:pPr>
      <w:r w:rsidRPr="001F1D4E">
        <w:rPr>
          <w:b/>
          <w:bCs/>
          <w:sz w:val="24"/>
          <w:szCs w:val="24"/>
          <w:lang w:val="en-GB"/>
        </w:rPr>
        <w:lastRenderedPageBreak/>
        <w:t xml:space="preserve">Exit Awards   </w:t>
      </w:r>
      <w:r w:rsidRPr="001F1D4E">
        <w:rPr>
          <w:sz w:val="24"/>
          <w:szCs w:val="24"/>
          <w:lang w:val="en-GB"/>
        </w:rPr>
        <w:t>Occasionally there may be circumstances for students to exit their studies, this might also apply to client work. The following breakdown lists the exit points including moving to a theory only award.  The theory only award is not accredited by the BACP and therefore not qualified to practice as a counsellor.</w:t>
      </w:r>
    </w:p>
    <w:p w14:paraId="3FE5FF94" w14:textId="77777777" w:rsidR="001F1D4E" w:rsidRPr="001F1D4E" w:rsidRDefault="001F1D4E" w:rsidP="001F1D4E">
      <w:pPr>
        <w:rPr>
          <w:sz w:val="24"/>
          <w:szCs w:val="24"/>
          <w:lang w:val="en-GB"/>
        </w:rPr>
      </w:pPr>
    </w:p>
    <w:p w14:paraId="758AAC8D" w14:textId="77777777" w:rsidR="001F1D4E" w:rsidRPr="001F1D4E" w:rsidRDefault="001F1D4E" w:rsidP="001F1D4E">
      <w:pPr>
        <w:rPr>
          <w:b/>
          <w:bCs/>
          <w:sz w:val="24"/>
          <w:szCs w:val="24"/>
          <w:lang w:val="en-GB"/>
        </w:rPr>
      </w:pPr>
      <w:r w:rsidRPr="001F1D4E">
        <w:rPr>
          <w:b/>
          <w:bCs/>
          <w:sz w:val="24"/>
          <w:szCs w:val="24"/>
          <w:lang w:val="en-GB"/>
        </w:rPr>
        <w:t>Dip. HE Person-Centred Counselling</w:t>
      </w:r>
    </w:p>
    <w:p w14:paraId="640A8A9E" w14:textId="77777777" w:rsidR="001F1D4E" w:rsidRPr="001F1D4E" w:rsidRDefault="001F1D4E" w:rsidP="001F1D4E">
      <w:pPr>
        <w:spacing w:before="74"/>
        <w:ind w:right="1266"/>
        <w:rPr>
          <w:color w:val="000000"/>
          <w:sz w:val="24"/>
          <w:szCs w:val="24"/>
        </w:rPr>
      </w:pPr>
      <w:r w:rsidRPr="001F1D4E">
        <w:rPr>
          <w:color w:val="000000"/>
          <w:sz w:val="24"/>
          <w:szCs w:val="24"/>
        </w:rPr>
        <w:t>Exit year 1: level 4 with 120 credits: Certifi</w:t>
      </w:r>
      <w:r w:rsidRPr="001F1D4E">
        <w:rPr>
          <w:color w:val="000000"/>
          <w:spacing w:val="1"/>
          <w:sz w:val="24"/>
          <w:szCs w:val="24"/>
        </w:rPr>
        <w:t>c</w:t>
      </w:r>
      <w:r w:rsidRPr="001F1D4E">
        <w:rPr>
          <w:color w:val="000000"/>
          <w:sz w:val="24"/>
          <w:szCs w:val="24"/>
        </w:rPr>
        <w:t>ate</w:t>
      </w:r>
      <w:r w:rsidRPr="001F1D4E">
        <w:rPr>
          <w:color w:val="000000"/>
          <w:spacing w:val="-7"/>
          <w:sz w:val="24"/>
          <w:szCs w:val="24"/>
        </w:rPr>
        <w:t xml:space="preserve"> </w:t>
      </w:r>
      <w:r w:rsidRPr="001F1D4E">
        <w:rPr>
          <w:color w:val="000000"/>
          <w:sz w:val="24"/>
          <w:szCs w:val="24"/>
        </w:rPr>
        <w:t>of</w:t>
      </w:r>
      <w:r w:rsidRPr="001F1D4E">
        <w:rPr>
          <w:color w:val="000000"/>
          <w:spacing w:val="-6"/>
          <w:sz w:val="24"/>
          <w:szCs w:val="24"/>
        </w:rPr>
        <w:t xml:space="preserve"> </w:t>
      </w:r>
      <w:r w:rsidRPr="001F1D4E">
        <w:rPr>
          <w:color w:val="000000"/>
          <w:sz w:val="24"/>
          <w:szCs w:val="24"/>
        </w:rPr>
        <w:t>Higher</w:t>
      </w:r>
      <w:r w:rsidRPr="001F1D4E">
        <w:rPr>
          <w:color w:val="000000"/>
          <w:spacing w:val="-4"/>
          <w:sz w:val="24"/>
          <w:szCs w:val="24"/>
        </w:rPr>
        <w:t xml:space="preserve"> </w:t>
      </w:r>
      <w:r w:rsidRPr="001F1D4E">
        <w:rPr>
          <w:color w:val="000000"/>
          <w:sz w:val="24"/>
          <w:szCs w:val="24"/>
        </w:rPr>
        <w:t>Educat</w:t>
      </w:r>
      <w:r w:rsidRPr="001F1D4E">
        <w:rPr>
          <w:color w:val="000000"/>
          <w:spacing w:val="1"/>
          <w:sz w:val="24"/>
          <w:szCs w:val="24"/>
        </w:rPr>
        <w:t>i</w:t>
      </w:r>
      <w:r w:rsidRPr="001F1D4E">
        <w:rPr>
          <w:color w:val="000000"/>
          <w:sz w:val="24"/>
          <w:szCs w:val="24"/>
        </w:rPr>
        <w:t>on</w:t>
      </w:r>
      <w:r w:rsidRPr="001F1D4E">
        <w:rPr>
          <w:color w:val="000000"/>
          <w:spacing w:val="-7"/>
          <w:sz w:val="24"/>
          <w:szCs w:val="24"/>
        </w:rPr>
        <w:t xml:space="preserve"> </w:t>
      </w:r>
      <w:r w:rsidRPr="001F1D4E">
        <w:rPr>
          <w:color w:val="000000"/>
          <w:sz w:val="24"/>
          <w:szCs w:val="24"/>
        </w:rPr>
        <w:t>in</w:t>
      </w:r>
      <w:r w:rsidRPr="001F1D4E">
        <w:rPr>
          <w:color w:val="000000"/>
          <w:spacing w:val="-7"/>
          <w:sz w:val="24"/>
          <w:szCs w:val="24"/>
        </w:rPr>
        <w:t xml:space="preserve"> </w:t>
      </w:r>
      <w:r w:rsidRPr="001F1D4E">
        <w:rPr>
          <w:color w:val="000000"/>
          <w:sz w:val="24"/>
          <w:szCs w:val="24"/>
        </w:rPr>
        <w:t>Person-Cent</w:t>
      </w:r>
      <w:r w:rsidRPr="001F1D4E">
        <w:rPr>
          <w:color w:val="000000"/>
          <w:spacing w:val="1"/>
          <w:sz w:val="24"/>
          <w:szCs w:val="24"/>
        </w:rPr>
        <w:t>r</w:t>
      </w:r>
      <w:r w:rsidRPr="001F1D4E">
        <w:rPr>
          <w:color w:val="000000"/>
          <w:sz w:val="24"/>
          <w:szCs w:val="24"/>
        </w:rPr>
        <w:t>ed Couns</w:t>
      </w:r>
      <w:r w:rsidRPr="001F1D4E">
        <w:rPr>
          <w:color w:val="000000"/>
          <w:spacing w:val="1"/>
          <w:sz w:val="24"/>
          <w:szCs w:val="24"/>
        </w:rPr>
        <w:t>e</w:t>
      </w:r>
      <w:r w:rsidRPr="001F1D4E">
        <w:rPr>
          <w:color w:val="000000"/>
          <w:sz w:val="24"/>
          <w:szCs w:val="24"/>
        </w:rPr>
        <w:t>lli</w:t>
      </w:r>
      <w:r w:rsidRPr="001F1D4E">
        <w:rPr>
          <w:color w:val="000000"/>
          <w:spacing w:val="1"/>
          <w:sz w:val="24"/>
          <w:szCs w:val="24"/>
        </w:rPr>
        <w:t>n</w:t>
      </w:r>
      <w:r w:rsidRPr="001F1D4E">
        <w:rPr>
          <w:color w:val="000000"/>
          <w:sz w:val="24"/>
          <w:szCs w:val="24"/>
        </w:rPr>
        <w:t>g Skills</w:t>
      </w:r>
      <w:r w:rsidRPr="001F1D4E">
        <w:rPr>
          <w:color w:val="000000"/>
          <w:spacing w:val="1"/>
          <w:sz w:val="24"/>
          <w:szCs w:val="24"/>
        </w:rPr>
        <w:t xml:space="preserve"> </w:t>
      </w:r>
    </w:p>
    <w:p w14:paraId="0374B0BC" w14:textId="77777777" w:rsidR="001F1D4E" w:rsidRPr="001F1D4E" w:rsidRDefault="001F1D4E" w:rsidP="001F1D4E">
      <w:pPr>
        <w:spacing w:before="62"/>
        <w:ind w:right="247"/>
        <w:rPr>
          <w:color w:val="000000"/>
          <w:sz w:val="24"/>
          <w:szCs w:val="24"/>
        </w:rPr>
      </w:pPr>
      <w:r w:rsidRPr="001F1D4E">
        <w:rPr>
          <w:color w:val="000000"/>
          <w:sz w:val="24"/>
          <w:szCs w:val="24"/>
        </w:rPr>
        <w:t>Exit year 2: level 5 with 240 credits: Diploma</w:t>
      </w:r>
      <w:r w:rsidRPr="001F1D4E">
        <w:rPr>
          <w:color w:val="000000"/>
          <w:spacing w:val="-7"/>
          <w:sz w:val="24"/>
          <w:szCs w:val="24"/>
        </w:rPr>
        <w:t xml:space="preserve"> </w:t>
      </w:r>
      <w:r w:rsidRPr="001F1D4E">
        <w:rPr>
          <w:color w:val="000000"/>
          <w:sz w:val="24"/>
          <w:szCs w:val="24"/>
        </w:rPr>
        <w:t>of</w:t>
      </w:r>
      <w:r w:rsidRPr="001F1D4E">
        <w:rPr>
          <w:color w:val="000000"/>
          <w:spacing w:val="-3"/>
          <w:sz w:val="24"/>
          <w:szCs w:val="24"/>
        </w:rPr>
        <w:t xml:space="preserve"> </w:t>
      </w:r>
      <w:r w:rsidRPr="001F1D4E">
        <w:rPr>
          <w:color w:val="000000"/>
          <w:sz w:val="24"/>
          <w:szCs w:val="24"/>
        </w:rPr>
        <w:t>Higher</w:t>
      </w:r>
      <w:r w:rsidRPr="001F1D4E">
        <w:rPr>
          <w:color w:val="000000"/>
          <w:spacing w:val="-7"/>
          <w:sz w:val="24"/>
          <w:szCs w:val="24"/>
        </w:rPr>
        <w:t xml:space="preserve"> </w:t>
      </w:r>
      <w:r w:rsidRPr="001F1D4E">
        <w:rPr>
          <w:color w:val="000000"/>
          <w:sz w:val="24"/>
          <w:szCs w:val="24"/>
        </w:rPr>
        <w:t>Educat</w:t>
      </w:r>
      <w:r w:rsidRPr="001F1D4E">
        <w:rPr>
          <w:color w:val="000000"/>
          <w:spacing w:val="1"/>
          <w:sz w:val="24"/>
          <w:szCs w:val="24"/>
        </w:rPr>
        <w:t>i</w:t>
      </w:r>
      <w:r w:rsidRPr="001F1D4E">
        <w:rPr>
          <w:color w:val="000000"/>
          <w:sz w:val="24"/>
          <w:szCs w:val="24"/>
        </w:rPr>
        <w:t>on</w:t>
      </w:r>
      <w:r w:rsidRPr="001F1D4E">
        <w:rPr>
          <w:color w:val="000000"/>
          <w:spacing w:val="-6"/>
          <w:sz w:val="24"/>
          <w:szCs w:val="24"/>
        </w:rPr>
        <w:t xml:space="preserve"> </w:t>
      </w:r>
      <w:r w:rsidRPr="001F1D4E">
        <w:rPr>
          <w:color w:val="000000"/>
          <w:sz w:val="24"/>
          <w:szCs w:val="24"/>
        </w:rPr>
        <w:t>in</w:t>
      </w:r>
      <w:r w:rsidRPr="001F1D4E">
        <w:rPr>
          <w:color w:val="000000"/>
          <w:spacing w:val="-8"/>
          <w:sz w:val="24"/>
          <w:szCs w:val="24"/>
        </w:rPr>
        <w:t xml:space="preserve"> </w:t>
      </w:r>
      <w:r w:rsidRPr="001F1D4E">
        <w:rPr>
          <w:color w:val="000000"/>
          <w:sz w:val="24"/>
          <w:szCs w:val="24"/>
        </w:rPr>
        <w:t>Perso</w:t>
      </w:r>
      <w:r w:rsidRPr="001F1D4E">
        <w:rPr>
          <w:color w:val="000000"/>
          <w:spacing w:val="1"/>
          <w:sz w:val="24"/>
          <w:szCs w:val="24"/>
        </w:rPr>
        <w:t>n</w:t>
      </w:r>
      <w:r w:rsidRPr="001F1D4E">
        <w:rPr>
          <w:color w:val="000000"/>
          <w:sz w:val="24"/>
          <w:szCs w:val="24"/>
        </w:rPr>
        <w:t>-Centred</w:t>
      </w:r>
      <w:r w:rsidRPr="001F1D4E">
        <w:rPr>
          <w:color w:val="000000"/>
          <w:spacing w:val="-6"/>
          <w:sz w:val="24"/>
          <w:szCs w:val="24"/>
        </w:rPr>
        <w:t xml:space="preserve"> </w:t>
      </w:r>
      <w:r w:rsidRPr="001F1D4E">
        <w:rPr>
          <w:color w:val="000000"/>
          <w:sz w:val="24"/>
          <w:szCs w:val="24"/>
        </w:rPr>
        <w:t>Counsel</w:t>
      </w:r>
      <w:r w:rsidRPr="001F1D4E">
        <w:rPr>
          <w:color w:val="000000"/>
          <w:spacing w:val="1"/>
          <w:sz w:val="24"/>
          <w:szCs w:val="24"/>
        </w:rPr>
        <w:t>l</w:t>
      </w:r>
      <w:r w:rsidRPr="001F1D4E">
        <w:rPr>
          <w:color w:val="000000"/>
          <w:sz w:val="24"/>
          <w:szCs w:val="24"/>
        </w:rPr>
        <w:t xml:space="preserve">ing </w:t>
      </w:r>
      <w:r w:rsidRPr="001F1D4E">
        <w:rPr>
          <w:b/>
          <w:bCs/>
          <w:color w:val="000000"/>
          <w:sz w:val="24"/>
          <w:szCs w:val="24"/>
        </w:rPr>
        <w:t xml:space="preserve">Theory (yr.2 without </w:t>
      </w:r>
      <w:r w:rsidRPr="001F1D4E">
        <w:rPr>
          <w:b/>
          <w:bCs/>
          <w:color w:val="000000"/>
          <w:spacing w:val="1"/>
          <w:sz w:val="24"/>
          <w:szCs w:val="24"/>
        </w:rPr>
        <w:t>1</w:t>
      </w:r>
      <w:r w:rsidRPr="001F1D4E">
        <w:rPr>
          <w:b/>
          <w:bCs/>
          <w:color w:val="000000"/>
          <w:sz w:val="24"/>
          <w:szCs w:val="24"/>
        </w:rPr>
        <w:t>00 ho</w:t>
      </w:r>
      <w:r w:rsidRPr="001F1D4E">
        <w:rPr>
          <w:b/>
          <w:bCs/>
          <w:color w:val="000000"/>
          <w:spacing w:val="1"/>
          <w:sz w:val="24"/>
          <w:szCs w:val="24"/>
        </w:rPr>
        <w:t>u</w:t>
      </w:r>
      <w:r w:rsidRPr="001F1D4E">
        <w:rPr>
          <w:b/>
          <w:bCs/>
          <w:color w:val="000000"/>
          <w:sz w:val="24"/>
          <w:szCs w:val="24"/>
        </w:rPr>
        <w:t>rs of</w:t>
      </w:r>
      <w:r w:rsidRPr="001F1D4E">
        <w:rPr>
          <w:b/>
          <w:bCs/>
          <w:color w:val="000000"/>
          <w:spacing w:val="1"/>
          <w:sz w:val="24"/>
          <w:szCs w:val="24"/>
        </w:rPr>
        <w:t xml:space="preserve"> </w:t>
      </w:r>
      <w:r w:rsidRPr="001F1D4E">
        <w:rPr>
          <w:b/>
          <w:bCs/>
          <w:color w:val="000000"/>
          <w:sz w:val="24"/>
          <w:szCs w:val="24"/>
        </w:rPr>
        <w:t>supervised</w:t>
      </w:r>
      <w:r w:rsidRPr="001F1D4E">
        <w:rPr>
          <w:b/>
          <w:bCs/>
          <w:color w:val="000000"/>
          <w:spacing w:val="1"/>
          <w:sz w:val="24"/>
          <w:szCs w:val="24"/>
        </w:rPr>
        <w:t xml:space="preserve"> </w:t>
      </w:r>
      <w:r w:rsidRPr="001F1D4E">
        <w:rPr>
          <w:b/>
          <w:bCs/>
          <w:color w:val="000000"/>
          <w:sz w:val="24"/>
          <w:szCs w:val="24"/>
        </w:rPr>
        <w:t>prac</w:t>
      </w:r>
      <w:r w:rsidRPr="001F1D4E">
        <w:rPr>
          <w:b/>
          <w:bCs/>
          <w:color w:val="000000"/>
          <w:spacing w:val="1"/>
          <w:sz w:val="24"/>
          <w:szCs w:val="24"/>
        </w:rPr>
        <w:t>t</w:t>
      </w:r>
      <w:r w:rsidRPr="001F1D4E">
        <w:rPr>
          <w:b/>
          <w:bCs/>
          <w:color w:val="000000"/>
          <w:sz w:val="24"/>
          <w:szCs w:val="24"/>
        </w:rPr>
        <w:t>i</w:t>
      </w:r>
      <w:r w:rsidRPr="001F1D4E">
        <w:rPr>
          <w:b/>
          <w:bCs/>
          <w:color w:val="000000"/>
          <w:spacing w:val="1"/>
          <w:sz w:val="24"/>
          <w:szCs w:val="24"/>
        </w:rPr>
        <w:t>c</w:t>
      </w:r>
      <w:r w:rsidRPr="001F1D4E">
        <w:rPr>
          <w:b/>
          <w:bCs/>
          <w:color w:val="000000"/>
          <w:sz w:val="24"/>
          <w:szCs w:val="24"/>
        </w:rPr>
        <w:t>e)</w:t>
      </w:r>
    </w:p>
    <w:p w14:paraId="2EACCDE7" w14:textId="77777777" w:rsidR="001F1D4E" w:rsidRPr="001F1D4E" w:rsidRDefault="001F1D4E" w:rsidP="001F1D4E">
      <w:pPr>
        <w:rPr>
          <w:sz w:val="24"/>
          <w:szCs w:val="24"/>
          <w:lang w:val="en-GB"/>
        </w:rPr>
      </w:pPr>
    </w:p>
    <w:p w14:paraId="3663D3D6" w14:textId="77777777" w:rsidR="001F1D4E" w:rsidRPr="001F1D4E" w:rsidRDefault="001F1D4E" w:rsidP="001F1D4E">
      <w:pPr>
        <w:rPr>
          <w:b/>
          <w:bCs/>
          <w:sz w:val="24"/>
          <w:szCs w:val="24"/>
          <w:lang w:val="en-GB"/>
        </w:rPr>
      </w:pPr>
      <w:bookmarkStart w:id="8" w:name="_Hlk194588366"/>
      <w:r w:rsidRPr="001F1D4E">
        <w:rPr>
          <w:b/>
          <w:bCs/>
          <w:sz w:val="24"/>
          <w:szCs w:val="24"/>
          <w:lang w:val="en-GB"/>
        </w:rPr>
        <w:t>BA (Hons) Counselling &amp; Psychotherapy</w:t>
      </w:r>
    </w:p>
    <w:p w14:paraId="2EC28612" w14:textId="77777777" w:rsidR="001F1D4E" w:rsidRPr="001F1D4E" w:rsidRDefault="001F1D4E" w:rsidP="001F1D4E">
      <w:pPr>
        <w:spacing w:before="74"/>
        <w:ind w:right="1266"/>
        <w:rPr>
          <w:color w:val="000000"/>
          <w:sz w:val="24"/>
          <w:szCs w:val="24"/>
        </w:rPr>
      </w:pPr>
      <w:r w:rsidRPr="001F1D4E">
        <w:rPr>
          <w:color w:val="000000"/>
          <w:sz w:val="24"/>
          <w:szCs w:val="24"/>
        </w:rPr>
        <w:t>Exit year 1: level 4 with 120 credits: Certifi</w:t>
      </w:r>
      <w:r w:rsidRPr="001F1D4E">
        <w:rPr>
          <w:color w:val="000000"/>
          <w:spacing w:val="1"/>
          <w:sz w:val="24"/>
          <w:szCs w:val="24"/>
        </w:rPr>
        <w:t>c</w:t>
      </w:r>
      <w:r w:rsidRPr="001F1D4E">
        <w:rPr>
          <w:color w:val="000000"/>
          <w:sz w:val="24"/>
          <w:szCs w:val="24"/>
        </w:rPr>
        <w:t>ate</w:t>
      </w:r>
      <w:r w:rsidRPr="001F1D4E">
        <w:rPr>
          <w:color w:val="000000"/>
          <w:spacing w:val="-7"/>
          <w:sz w:val="24"/>
          <w:szCs w:val="24"/>
        </w:rPr>
        <w:t xml:space="preserve"> </w:t>
      </w:r>
      <w:r w:rsidRPr="001F1D4E">
        <w:rPr>
          <w:color w:val="000000"/>
          <w:sz w:val="24"/>
          <w:szCs w:val="24"/>
        </w:rPr>
        <w:t>of</w:t>
      </w:r>
      <w:r w:rsidRPr="001F1D4E">
        <w:rPr>
          <w:color w:val="000000"/>
          <w:spacing w:val="-6"/>
          <w:sz w:val="24"/>
          <w:szCs w:val="24"/>
        </w:rPr>
        <w:t xml:space="preserve"> </w:t>
      </w:r>
      <w:r w:rsidRPr="001F1D4E">
        <w:rPr>
          <w:color w:val="000000"/>
          <w:sz w:val="24"/>
          <w:szCs w:val="24"/>
        </w:rPr>
        <w:t>Higher</w:t>
      </w:r>
      <w:r w:rsidRPr="001F1D4E">
        <w:rPr>
          <w:color w:val="000000"/>
          <w:spacing w:val="-4"/>
          <w:sz w:val="24"/>
          <w:szCs w:val="24"/>
        </w:rPr>
        <w:t xml:space="preserve"> </w:t>
      </w:r>
      <w:r w:rsidRPr="001F1D4E">
        <w:rPr>
          <w:color w:val="000000"/>
          <w:sz w:val="24"/>
          <w:szCs w:val="24"/>
        </w:rPr>
        <w:t>Educat</w:t>
      </w:r>
      <w:r w:rsidRPr="001F1D4E">
        <w:rPr>
          <w:color w:val="000000"/>
          <w:spacing w:val="1"/>
          <w:sz w:val="24"/>
          <w:szCs w:val="24"/>
        </w:rPr>
        <w:t>i</w:t>
      </w:r>
      <w:r w:rsidRPr="001F1D4E">
        <w:rPr>
          <w:color w:val="000000"/>
          <w:sz w:val="24"/>
          <w:szCs w:val="24"/>
        </w:rPr>
        <w:t>on</w:t>
      </w:r>
      <w:r w:rsidRPr="001F1D4E">
        <w:rPr>
          <w:color w:val="000000"/>
          <w:spacing w:val="-7"/>
          <w:sz w:val="24"/>
          <w:szCs w:val="24"/>
        </w:rPr>
        <w:t xml:space="preserve"> </w:t>
      </w:r>
      <w:r w:rsidRPr="001F1D4E">
        <w:rPr>
          <w:color w:val="000000"/>
          <w:sz w:val="24"/>
          <w:szCs w:val="24"/>
        </w:rPr>
        <w:t>in</w:t>
      </w:r>
      <w:r w:rsidRPr="001F1D4E">
        <w:rPr>
          <w:color w:val="000000"/>
          <w:spacing w:val="-7"/>
          <w:sz w:val="24"/>
          <w:szCs w:val="24"/>
        </w:rPr>
        <w:t xml:space="preserve"> </w:t>
      </w:r>
      <w:r w:rsidRPr="001F1D4E">
        <w:rPr>
          <w:color w:val="000000"/>
          <w:sz w:val="24"/>
          <w:szCs w:val="24"/>
        </w:rPr>
        <w:t>Person-Cent</w:t>
      </w:r>
      <w:r w:rsidRPr="001F1D4E">
        <w:rPr>
          <w:color w:val="000000"/>
          <w:spacing w:val="1"/>
          <w:sz w:val="24"/>
          <w:szCs w:val="24"/>
        </w:rPr>
        <w:t>r</w:t>
      </w:r>
      <w:r w:rsidRPr="001F1D4E">
        <w:rPr>
          <w:color w:val="000000"/>
          <w:sz w:val="24"/>
          <w:szCs w:val="24"/>
        </w:rPr>
        <w:t>ed Couns</w:t>
      </w:r>
      <w:r w:rsidRPr="001F1D4E">
        <w:rPr>
          <w:color w:val="000000"/>
          <w:spacing w:val="1"/>
          <w:sz w:val="24"/>
          <w:szCs w:val="24"/>
        </w:rPr>
        <w:t>e</w:t>
      </w:r>
      <w:r w:rsidRPr="001F1D4E">
        <w:rPr>
          <w:color w:val="000000"/>
          <w:sz w:val="24"/>
          <w:szCs w:val="24"/>
        </w:rPr>
        <w:t>lli</w:t>
      </w:r>
      <w:r w:rsidRPr="001F1D4E">
        <w:rPr>
          <w:color w:val="000000"/>
          <w:spacing w:val="1"/>
          <w:sz w:val="24"/>
          <w:szCs w:val="24"/>
        </w:rPr>
        <w:t>n</w:t>
      </w:r>
      <w:r w:rsidRPr="001F1D4E">
        <w:rPr>
          <w:color w:val="000000"/>
          <w:sz w:val="24"/>
          <w:szCs w:val="24"/>
        </w:rPr>
        <w:t>g Skills</w:t>
      </w:r>
      <w:r w:rsidRPr="001F1D4E">
        <w:rPr>
          <w:color w:val="000000"/>
          <w:spacing w:val="1"/>
          <w:sz w:val="24"/>
          <w:szCs w:val="24"/>
        </w:rPr>
        <w:t xml:space="preserve"> </w:t>
      </w:r>
    </w:p>
    <w:p w14:paraId="779E2565" w14:textId="77777777" w:rsidR="001F1D4E" w:rsidRPr="001F1D4E" w:rsidRDefault="001F1D4E" w:rsidP="001F1D4E">
      <w:pPr>
        <w:spacing w:before="62"/>
        <w:ind w:right="247"/>
        <w:rPr>
          <w:color w:val="000000"/>
          <w:sz w:val="24"/>
          <w:szCs w:val="24"/>
        </w:rPr>
      </w:pPr>
      <w:r w:rsidRPr="001F1D4E">
        <w:rPr>
          <w:color w:val="000000"/>
          <w:sz w:val="24"/>
          <w:szCs w:val="24"/>
        </w:rPr>
        <w:t>Exit year 2: level 5 with 240 credits: Diploma</w:t>
      </w:r>
      <w:r w:rsidRPr="001F1D4E">
        <w:rPr>
          <w:color w:val="000000"/>
          <w:spacing w:val="-7"/>
          <w:sz w:val="24"/>
          <w:szCs w:val="24"/>
        </w:rPr>
        <w:t xml:space="preserve"> </w:t>
      </w:r>
      <w:r w:rsidRPr="001F1D4E">
        <w:rPr>
          <w:color w:val="000000"/>
          <w:sz w:val="24"/>
          <w:szCs w:val="24"/>
        </w:rPr>
        <w:t>of</w:t>
      </w:r>
      <w:r w:rsidRPr="001F1D4E">
        <w:rPr>
          <w:color w:val="000000"/>
          <w:spacing w:val="-3"/>
          <w:sz w:val="24"/>
          <w:szCs w:val="24"/>
        </w:rPr>
        <w:t xml:space="preserve"> </w:t>
      </w:r>
      <w:r w:rsidRPr="001F1D4E">
        <w:rPr>
          <w:color w:val="000000"/>
          <w:sz w:val="24"/>
          <w:szCs w:val="24"/>
        </w:rPr>
        <w:t>Higher</w:t>
      </w:r>
      <w:r w:rsidRPr="001F1D4E">
        <w:rPr>
          <w:color w:val="000000"/>
          <w:spacing w:val="-7"/>
          <w:sz w:val="24"/>
          <w:szCs w:val="24"/>
        </w:rPr>
        <w:t xml:space="preserve"> </w:t>
      </w:r>
      <w:r w:rsidRPr="001F1D4E">
        <w:rPr>
          <w:color w:val="000000"/>
          <w:sz w:val="24"/>
          <w:szCs w:val="24"/>
        </w:rPr>
        <w:t>Educat</w:t>
      </w:r>
      <w:r w:rsidRPr="001F1D4E">
        <w:rPr>
          <w:color w:val="000000"/>
          <w:spacing w:val="1"/>
          <w:sz w:val="24"/>
          <w:szCs w:val="24"/>
        </w:rPr>
        <w:t>i</w:t>
      </w:r>
      <w:r w:rsidRPr="001F1D4E">
        <w:rPr>
          <w:color w:val="000000"/>
          <w:sz w:val="24"/>
          <w:szCs w:val="24"/>
        </w:rPr>
        <w:t>on</w:t>
      </w:r>
      <w:r w:rsidRPr="001F1D4E">
        <w:rPr>
          <w:color w:val="000000"/>
          <w:spacing w:val="-6"/>
          <w:sz w:val="24"/>
          <w:szCs w:val="24"/>
        </w:rPr>
        <w:t xml:space="preserve"> </w:t>
      </w:r>
      <w:r w:rsidRPr="001F1D4E">
        <w:rPr>
          <w:color w:val="000000"/>
          <w:sz w:val="24"/>
          <w:szCs w:val="24"/>
        </w:rPr>
        <w:t>in</w:t>
      </w:r>
      <w:r w:rsidRPr="001F1D4E">
        <w:rPr>
          <w:color w:val="000000"/>
          <w:spacing w:val="-8"/>
          <w:sz w:val="24"/>
          <w:szCs w:val="24"/>
        </w:rPr>
        <w:t xml:space="preserve"> </w:t>
      </w:r>
      <w:r w:rsidRPr="001F1D4E">
        <w:rPr>
          <w:color w:val="000000"/>
          <w:sz w:val="24"/>
          <w:szCs w:val="24"/>
        </w:rPr>
        <w:t>Perso</w:t>
      </w:r>
      <w:r w:rsidRPr="001F1D4E">
        <w:rPr>
          <w:color w:val="000000"/>
          <w:spacing w:val="1"/>
          <w:sz w:val="24"/>
          <w:szCs w:val="24"/>
        </w:rPr>
        <w:t>n</w:t>
      </w:r>
      <w:r w:rsidRPr="001F1D4E">
        <w:rPr>
          <w:color w:val="000000"/>
          <w:sz w:val="24"/>
          <w:szCs w:val="24"/>
        </w:rPr>
        <w:t>-Centred</w:t>
      </w:r>
      <w:r w:rsidRPr="001F1D4E">
        <w:rPr>
          <w:color w:val="000000"/>
          <w:spacing w:val="-6"/>
          <w:sz w:val="24"/>
          <w:szCs w:val="24"/>
        </w:rPr>
        <w:t xml:space="preserve"> </w:t>
      </w:r>
      <w:r w:rsidRPr="001F1D4E">
        <w:rPr>
          <w:color w:val="000000"/>
          <w:sz w:val="24"/>
          <w:szCs w:val="24"/>
        </w:rPr>
        <w:t>Counsel</w:t>
      </w:r>
      <w:r w:rsidRPr="001F1D4E">
        <w:rPr>
          <w:color w:val="000000"/>
          <w:spacing w:val="1"/>
          <w:sz w:val="24"/>
          <w:szCs w:val="24"/>
        </w:rPr>
        <w:t>l</w:t>
      </w:r>
      <w:r w:rsidRPr="001F1D4E">
        <w:rPr>
          <w:color w:val="000000"/>
          <w:sz w:val="24"/>
          <w:szCs w:val="24"/>
        </w:rPr>
        <w:t>ing (yr. 2 with 100</w:t>
      </w:r>
      <w:r w:rsidRPr="001F1D4E">
        <w:rPr>
          <w:color w:val="000000"/>
          <w:spacing w:val="1"/>
          <w:sz w:val="24"/>
          <w:szCs w:val="24"/>
        </w:rPr>
        <w:t xml:space="preserve"> </w:t>
      </w:r>
      <w:r w:rsidRPr="001F1D4E">
        <w:rPr>
          <w:color w:val="000000"/>
          <w:sz w:val="24"/>
          <w:szCs w:val="24"/>
        </w:rPr>
        <w:t>hours</w:t>
      </w:r>
      <w:r w:rsidRPr="001F1D4E">
        <w:rPr>
          <w:color w:val="000000"/>
          <w:spacing w:val="1"/>
          <w:sz w:val="24"/>
          <w:szCs w:val="24"/>
        </w:rPr>
        <w:t xml:space="preserve"> </w:t>
      </w:r>
      <w:r w:rsidRPr="001F1D4E">
        <w:rPr>
          <w:color w:val="000000"/>
          <w:sz w:val="24"/>
          <w:szCs w:val="24"/>
        </w:rPr>
        <w:t>of supervi</w:t>
      </w:r>
      <w:r w:rsidRPr="001F1D4E">
        <w:rPr>
          <w:color w:val="000000"/>
          <w:spacing w:val="1"/>
          <w:sz w:val="24"/>
          <w:szCs w:val="24"/>
        </w:rPr>
        <w:t>s</w:t>
      </w:r>
      <w:r w:rsidRPr="001F1D4E">
        <w:rPr>
          <w:color w:val="000000"/>
          <w:sz w:val="24"/>
          <w:szCs w:val="24"/>
        </w:rPr>
        <w:t>ed practi</w:t>
      </w:r>
      <w:r w:rsidRPr="001F1D4E">
        <w:rPr>
          <w:color w:val="000000"/>
          <w:spacing w:val="1"/>
          <w:sz w:val="24"/>
          <w:szCs w:val="24"/>
        </w:rPr>
        <w:t>c</w:t>
      </w:r>
      <w:r w:rsidRPr="001F1D4E">
        <w:rPr>
          <w:color w:val="000000"/>
          <w:sz w:val="24"/>
          <w:szCs w:val="24"/>
        </w:rPr>
        <w:t xml:space="preserve">e) </w:t>
      </w:r>
    </w:p>
    <w:p w14:paraId="090D9120" w14:textId="77777777" w:rsidR="001F1D4E" w:rsidRPr="001F1D4E" w:rsidRDefault="001F1D4E" w:rsidP="001F1D4E">
      <w:pPr>
        <w:spacing w:before="62"/>
        <w:ind w:right="247"/>
        <w:rPr>
          <w:color w:val="000000"/>
          <w:sz w:val="24"/>
          <w:szCs w:val="24"/>
        </w:rPr>
      </w:pPr>
      <w:r w:rsidRPr="001F1D4E">
        <w:rPr>
          <w:color w:val="000000"/>
          <w:sz w:val="24"/>
          <w:szCs w:val="24"/>
        </w:rPr>
        <w:t>Exit year 2 level 5 with 240 credits: Diploma</w:t>
      </w:r>
      <w:r w:rsidRPr="001F1D4E">
        <w:rPr>
          <w:color w:val="000000"/>
          <w:spacing w:val="-7"/>
          <w:sz w:val="24"/>
          <w:szCs w:val="24"/>
        </w:rPr>
        <w:t xml:space="preserve"> </w:t>
      </w:r>
      <w:r w:rsidRPr="001F1D4E">
        <w:rPr>
          <w:color w:val="000000"/>
          <w:sz w:val="24"/>
          <w:szCs w:val="24"/>
        </w:rPr>
        <w:t>of</w:t>
      </w:r>
      <w:r w:rsidRPr="001F1D4E">
        <w:rPr>
          <w:color w:val="000000"/>
          <w:spacing w:val="-3"/>
          <w:sz w:val="24"/>
          <w:szCs w:val="24"/>
        </w:rPr>
        <w:t xml:space="preserve"> </w:t>
      </w:r>
      <w:r w:rsidRPr="001F1D4E">
        <w:rPr>
          <w:color w:val="000000"/>
          <w:sz w:val="24"/>
          <w:szCs w:val="24"/>
        </w:rPr>
        <w:t>Higher</w:t>
      </w:r>
      <w:r w:rsidRPr="001F1D4E">
        <w:rPr>
          <w:color w:val="000000"/>
          <w:spacing w:val="-7"/>
          <w:sz w:val="24"/>
          <w:szCs w:val="24"/>
        </w:rPr>
        <w:t xml:space="preserve"> </w:t>
      </w:r>
      <w:r w:rsidRPr="001F1D4E">
        <w:rPr>
          <w:color w:val="000000"/>
          <w:sz w:val="24"/>
          <w:szCs w:val="24"/>
        </w:rPr>
        <w:t>Educat</w:t>
      </w:r>
      <w:r w:rsidRPr="001F1D4E">
        <w:rPr>
          <w:color w:val="000000"/>
          <w:spacing w:val="1"/>
          <w:sz w:val="24"/>
          <w:szCs w:val="24"/>
        </w:rPr>
        <w:t>i</w:t>
      </w:r>
      <w:r w:rsidRPr="001F1D4E">
        <w:rPr>
          <w:color w:val="000000"/>
          <w:sz w:val="24"/>
          <w:szCs w:val="24"/>
        </w:rPr>
        <w:t>on</w:t>
      </w:r>
      <w:r w:rsidRPr="001F1D4E">
        <w:rPr>
          <w:color w:val="000000"/>
          <w:spacing w:val="-6"/>
          <w:sz w:val="24"/>
          <w:szCs w:val="24"/>
        </w:rPr>
        <w:t xml:space="preserve"> </w:t>
      </w:r>
      <w:r w:rsidRPr="001F1D4E">
        <w:rPr>
          <w:color w:val="000000"/>
          <w:sz w:val="24"/>
          <w:szCs w:val="24"/>
        </w:rPr>
        <w:t>in</w:t>
      </w:r>
      <w:r w:rsidRPr="001F1D4E">
        <w:rPr>
          <w:color w:val="000000"/>
          <w:spacing w:val="-8"/>
          <w:sz w:val="24"/>
          <w:szCs w:val="24"/>
        </w:rPr>
        <w:t xml:space="preserve"> </w:t>
      </w:r>
      <w:r w:rsidRPr="001F1D4E">
        <w:rPr>
          <w:color w:val="000000"/>
          <w:sz w:val="24"/>
          <w:szCs w:val="24"/>
        </w:rPr>
        <w:t>Perso</w:t>
      </w:r>
      <w:r w:rsidRPr="001F1D4E">
        <w:rPr>
          <w:color w:val="000000"/>
          <w:spacing w:val="1"/>
          <w:sz w:val="24"/>
          <w:szCs w:val="24"/>
        </w:rPr>
        <w:t>n</w:t>
      </w:r>
      <w:r w:rsidRPr="001F1D4E">
        <w:rPr>
          <w:color w:val="000000"/>
          <w:sz w:val="24"/>
          <w:szCs w:val="24"/>
        </w:rPr>
        <w:t>-Centred</w:t>
      </w:r>
      <w:r w:rsidRPr="001F1D4E">
        <w:rPr>
          <w:color w:val="000000"/>
          <w:spacing w:val="-6"/>
          <w:sz w:val="24"/>
          <w:szCs w:val="24"/>
        </w:rPr>
        <w:t xml:space="preserve"> </w:t>
      </w:r>
      <w:r w:rsidRPr="001F1D4E">
        <w:rPr>
          <w:color w:val="000000"/>
          <w:sz w:val="24"/>
          <w:szCs w:val="24"/>
        </w:rPr>
        <w:t>Counsel</w:t>
      </w:r>
      <w:r w:rsidRPr="001F1D4E">
        <w:rPr>
          <w:color w:val="000000"/>
          <w:spacing w:val="1"/>
          <w:sz w:val="24"/>
          <w:szCs w:val="24"/>
        </w:rPr>
        <w:t>l</w:t>
      </w:r>
      <w:r w:rsidRPr="001F1D4E">
        <w:rPr>
          <w:color w:val="000000"/>
          <w:sz w:val="24"/>
          <w:szCs w:val="24"/>
        </w:rPr>
        <w:t xml:space="preserve">ing </w:t>
      </w:r>
      <w:r w:rsidRPr="001F1D4E">
        <w:rPr>
          <w:b/>
          <w:bCs/>
          <w:color w:val="000000"/>
          <w:sz w:val="24"/>
          <w:szCs w:val="24"/>
        </w:rPr>
        <w:t xml:space="preserve">Theory (yr.2 without </w:t>
      </w:r>
      <w:r w:rsidRPr="001F1D4E">
        <w:rPr>
          <w:b/>
          <w:bCs/>
          <w:color w:val="000000"/>
          <w:spacing w:val="1"/>
          <w:sz w:val="24"/>
          <w:szCs w:val="24"/>
        </w:rPr>
        <w:t>1</w:t>
      </w:r>
      <w:r w:rsidRPr="001F1D4E">
        <w:rPr>
          <w:b/>
          <w:bCs/>
          <w:color w:val="000000"/>
          <w:sz w:val="24"/>
          <w:szCs w:val="24"/>
        </w:rPr>
        <w:t>00 ho</w:t>
      </w:r>
      <w:r w:rsidRPr="001F1D4E">
        <w:rPr>
          <w:b/>
          <w:bCs/>
          <w:color w:val="000000"/>
          <w:spacing w:val="1"/>
          <w:sz w:val="24"/>
          <w:szCs w:val="24"/>
        </w:rPr>
        <w:t>u</w:t>
      </w:r>
      <w:r w:rsidRPr="001F1D4E">
        <w:rPr>
          <w:b/>
          <w:bCs/>
          <w:color w:val="000000"/>
          <w:sz w:val="24"/>
          <w:szCs w:val="24"/>
        </w:rPr>
        <w:t>rs of</w:t>
      </w:r>
      <w:r w:rsidRPr="001F1D4E">
        <w:rPr>
          <w:b/>
          <w:bCs/>
          <w:color w:val="000000"/>
          <w:spacing w:val="1"/>
          <w:sz w:val="24"/>
          <w:szCs w:val="24"/>
        </w:rPr>
        <w:t xml:space="preserve"> </w:t>
      </w:r>
      <w:r w:rsidRPr="001F1D4E">
        <w:rPr>
          <w:b/>
          <w:bCs/>
          <w:color w:val="000000"/>
          <w:sz w:val="24"/>
          <w:szCs w:val="24"/>
        </w:rPr>
        <w:t>supervised</w:t>
      </w:r>
      <w:r w:rsidRPr="001F1D4E">
        <w:rPr>
          <w:b/>
          <w:bCs/>
          <w:color w:val="000000"/>
          <w:spacing w:val="1"/>
          <w:sz w:val="24"/>
          <w:szCs w:val="24"/>
        </w:rPr>
        <w:t xml:space="preserve"> </w:t>
      </w:r>
      <w:r w:rsidRPr="001F1D4E">
        <w:rPr>
          <w:b/>
          <w:bCs/>
          <w:color w:val="000000"/>
          <w:sz w:val="24"/>
          <w:szCs w:val="24"/>
        </w:rPr>
        <w:t>prac</w:t>
      </w:r>
      <w:r w:rsidRPr="001F1D4E">
        <w:rPr>
          <w:b/>
          <w:bCs/>
          <w:color w:val="000000"/>
          <w:spacing w:val="1"/>
          <w:sz w:val="24"/>
          <w:szCs w:val="24"/>
        </w:rPr>
        <w:t>t</w:t>
      </w:r>
      <w:r w:rsidRPr="001F1D4E">
        <w:rPr>
          <w:b/>
          <w:bCs/>
          <w:color w:val="000000"/>
          <w:sz w:val="24"/>
          <w:szCs w:val="24"/>
        </w:rPr>
        <w:t>i</w:t>
      </w:r>
      <w:r w:rsidRPr="001F1D4E">
        <w:rPr>
          <w:b/>
          <w:bCs/>
          <w:color w:val="000000"/>
          <w:spacing w:val="1"/>
          <w:sz w:val="24"/>
          <w:szCs w:val="24"/>
        </w:rPr>
        <w:t>c</w:t>
      </w:r>
      <w:r w:rsidRPr="001F1D4E">
        <w:rPr>
          <w:b/>
          <w:bCs/>
          <w:color w:val="000000"/>
          <w:sz w:val="24"/>
          <w:szCs w:val="24"/>
        </w:rPr>
        <w:t>e)</w:t>
      </w:r>
    </w:p>
    <w:p w14:paraId="68852ECC" w14:textId="77777777" w:rsidR="001F1D4E" w:rsidRPr="001F1D4E" w:rsidRDefault="001F1D4E" w:rsidP="001F1D4E">
      <w:pPr>
        <w:rPr>
          <w:color w:val="000000"/>
          <w:sz w:val="24"/>
          <w:szCs w:val="24"/>
        </w:rPr>
      </w:pPr>
    </w:p>
    <w:p w14:paraId="58612E76" w14:textId="77777777" w:rsidR="001F1D4E" w:rsidRPr="001F1D4E" w:rsidRDefault="001F1D4E" w:rsidP="001F1D4E">
      <w:pPr>
        <w:rPr>
          <w:b/>
          <w:bCs/>
          <w:color w:val="000000"/>
          <w:sz w:val="24"/>
          <w:szCs w:val="24"/>
        </w:rPr>
      </w:pPr>
      <w:r w:rsidRPr="001F1D4E">
        <w:rPr>
          <w:color w:val="000000"/>
          <w:sz w:val="24"/>
          <w:szCs w:val="24"/>
        </w:rPr>
        <w:t>Exit year 3 level 6 with 360 credits</w:t>
      </w:r>
      <w:proofErr w:type="gramStart"/>
      <w:r w:rsidRPr="001F1D4E">
        <w:rPr>
          <w:color w:val="000000"/>
          <w:sz w:val="24"/>
          <w:szCs w:val="24"/>
        </w:rPr>
        <w:t>:  BA</w:t>
      </w:r>
      <w:proofErr w:type="gramEnd"/>
      <w:r w:rsidRPr="001F1D4E">
        <w:rPr>
          <w:color w:val="000000"/>
          <w:sz w:val="24"/>
          <w:szCs w:val="24"/>
        </w:rPr>
        <w:t>(Hons)</w:t>
      </w:r>
      <w:r w:rsidRPr="001F1D4E">
        <w:rPr>
          <w:color w:val="000000"/>
          <w:spacing w:val="-2"/>
          <w:sz w:val="24"/>
          <w:szCs w:val="24"/>
        </w:rPr>
        <w:t xml:space="preserve"> </w:t>
      </w:r>
      <w:r w:rsidRPr="001F1D4E">
        <w:rPr>
          <w:color w:val="000000"/>
          <w:sz w:val="24"/>
          <w:szCs w:val="24"/>
        </w:rPr>
        <w:t>in</w:t>
      </w:r>
      <w:r w:rsidRPr="001F1D4E">
        <w:rPr>
          <w:color w:val="000000"/>
          <w:spacing w:val="-3"/>
          <w:sz w:val="24"/>
          <w:szCs w:val="24"/>
        </w:rPr>
        <w:t xml:space="preserve"> </w:t>
      </w:r>
      <w:r w:rsidRPr="001F1D4E">
        <w:rPr>
          <w:color w:val="000000"/>
          <w:sz w:val="24"/>
          <w:szCs w:val="24"/>
        </w:rPr>
        <w:t>Counsel</w:t>
      </w:r>
      <w:r w:rsidRPr="001F1D4E">
        <w:rPr>
          <w:color w:val="000000"/>
          <w:spacing w:val="1"/>
          <w:sz w:val="24"/>
          <w:szCs w:val="24"/>
        </w:rPr>
        <w:t>l</w:t>
      </w:r>
      <w:r w:rsidRPr="001F1D4E">
        <w:rPr>
          <w:color w:val="000000"/>
          <w:sz w:val="24"/>
          <w:szCs w:val="24"/>
        </w:rPr>
        <w:t>ing</w:t>
      </w:r>
      <w:r w:rsidRPr="001F1D4E">
        <w:rPr>
          <w:color w:val="000000"/>
          <w:spacing w:val="-3"/>
          <w:sz w:val="24"/>
          <w:szCs w:val="24"/>
        </w:rPr>
        <w:t xml:space="preserve"> </w:t>
      </w:r>
      <w:r w:rsidRPr="001F1D4E">
        <w:rPr>
          <w:color w:val="000000"/>
          <w:sz w:val="24"/>
          <w:szCs w:val="24"/>
        </w:rPr>
        <w:t>and</w:t>
      </w:r>
      <w:r w:rsidRPr="001F1D4E">
        <w:rPr>
          <w:color w:val="000000"/>
          <w:spacing w:val="-3"/>
          <w:sz w:val="24"/>
          <w:szCs w:val="24"/>
        </w:rPr>
        <w:t xml:space="preserve"> </w:t>
      </w:r>
      <w:r w:rsidRPr="001F1D4E">
        <w:rPr>
          <w:color w:val="000000"/>
          <w:sz w:val="24"/>
          <w:szCs w:val="24"/>
        </w:rPr>
        <w:t>Psychotherapy</w:t>
      </w:r>
      <w:r w:rsidRPr="001F1D4E">
        <w:rPr>
          <w:color w:val="000000"/>
          <w:spacing w:val="-6"/>
          <w:sz w:val="24"/>
          <w:szCs w:val="24"/>
        </w:rPr>
        <w:t xml:space="preserve"> </w:t>
      </w:r>
      <w:r w:rsidRPr="001F1D4E">
        <w:rPr>
          <w:b/>
          <w:bCs/>
          <w:color w:val="000000"/>
          <w:sz w:val="24"/>
          <w:szCs w:val="24"/>
        </w:rPr>
        <w:t>Theory</w:t>
      </w:r>
      <w:r w:rsidRPr="001F1D4E">
        <w:rPr>
          <w:b/>
          <w:bCs/>
          <w:color w:val="000000"/>
          <w:spacing w:val="-6"/>
          <w:sz w:val="24"/>
          <w:szCs w:val="24"/>
        </w:rPr>
        <w:t xml:space="preserve"> (</w:t>
      </w:r>
      <w:r w:rsidRPr="001F1D4E">
        <w:rPr>
          <w:b/>
          <w:bCs/>
          <w:color w:val="000000"/>
          <w:sz w:val="24"/>
          <w:szCs w:val="24"/>
        </w:rPr>
        <w:t>yr.</w:t>
      </w:r>
      <w:r w:rsidRPr="001F1D4E">
        <w:rPr>
          <w:b/>
          <w:bCs/>
          <w:color w:val="000000"/>
          <w:spacing w:val="-3"/>
          <w:sz w:val="24"/>
          <w:szCs w:val="24"/>
        </w:rPr>
        <w:t xml:space="preserve"> </w:t>
      </w:r>
      <w:r w:rsidRPr="001F1D4E">
        <w:rPr>
          <w:b/>
          <w:bCs/>
          <w:color w:val="000000"/>
          <w:sz w:val="24"/>
          <w:szCs w:val="24"/>
        </w:rPr>
        <w:t>3 without 1</w:t>
      </w:r>
      <w:r w:rsidRPr="001F1D4E">
        <w:rPr>
          <w:b/>
          <w:bCs/>
          <w:color w:val="000000"/>
          <w:spacing w:val="1"/>
          <w:sz w:val="24"/>
          <w:szCs w:val="24"/>
        </w:rPr>
        <w:t>0</w:t>
      </w:r>
      <w:r w:rsidRPr="001F1D4E">
        <w:rPr>
          <w:b/>
          <w:bCs/>
          <w:color w:val="000000"/>
          <w:sz w:val="24"/>
          <w:szCs w:val="24"/>
        </w:rPr>
        <w:t>0 hou</w:t>
      </w:r>
      <w:r w:rsidRPr="001F1D4E">
        <w:rPr>
          <w:b/>
          <w:bCs/>
          <w:color w:val="000000"/>
          <w:spacing w:val="1"/>
          <w:sz w:val="24"/>
          <w:szCs w:val="24"/>
        </w:rPr>
        <w:t>r</w:t>
      </w:r>
      <w:r w:rsidRPr="001F1D4E">
        <w:rPr>
          <w:b/>
          <w:bCs/>
          <w:color w:val="000000"/>
          <w:sz w:val="24"/>
          <w:szCs w:val="24"/>
        </w:rPr>
        <w:t>s of supervised pr</w:t>
      </w:r>
      <w:r w:rsidRPr="001F1D4E">
        <w:rPr>
          <w:b/>
          <w:bCs/>
          <w:color w:val="000000"/>
          <w:spacing w:val="1"/>
          <w:sz w:val="24"/>
          <w:szCs w:val="24"/>
        </w:rPr>
        <w:t>a</w:t>
      </w:r>
      <w:r w:rsidRPr="001F1D4E">
        <w:rPr>
          <w:b/>
          <w:bCs/>
          <w:color w:val="000000"/>
          <w:sz w:val="24"/>
          <w:szCs w:val="24"/>
        </w:rPr>
        <w:t>cti</w:t>
      </w:r>
      <w:r w:rsidRPr="001F1D4E">
        <w:rPr>
          <w:b/>
          <w:bCs/>
          <w:color w:val="000000"/>
          <w:spacing w:val="1"/>
          <w:sz w:val="24"/>
          <w:szCs w:val="24"/>
        </w:rPr>
        <w:t>c</w:t>
      </w:r>
      <w:r w:rsidRPr="001F1D4E">
        <w:rPr>
          <w:b/>
          <w:bCs/>
          <w:color w:val="000000"/>
          <w:sz w:val="24"/>
          <w:szCs w:val="24"/>
        </w:rPr>
        <w:t>e)</w:t>
      </w:r>
    </w:p>
    <w:p w14:paraId="2340435B" w14:textId="77777777" w:rsidR="001F1D4E" w:rsidRPr="001F1D4E" w:rsidRDefault="001F1D4E" w:rsidP="001F1D4E">
      <w:pPr>
        <w:rPr>
          <w:b/>
          <w:bCs/>
          <w:color w:val="000000"/>
          <w:sz w:val="24"/>
          <w:szCs w:val="24"/>
        </w:rPr>
      </w:pPr>
    </w:p>
    <w:p w14:paraId="7364AF68" w14:textId="77777777" w:rsidR="001F1D4E" w:rsidRPr="001F1D4E" w:rsidRDefault="001F1D4E" w:rsidP="001F1D4E">
      <w:pPr>
        <w:rPr>
          <w:b/>
          <w:bCs/>
          <w:sz w:val="24"/>
          <w:szCs w:val="24"/>
          <w:lang w:val="en-GB"/>
        </w:rPr>
      </w:pPr>
    </w:p>
    <w:bookmarkEnd w:id="8"/>
    <w:p w14:paraId="78AA0F35" w14:textId="77777777" w:rsidR="001F1D4E" w:rsidRPr="001F1D4E" w:rsidRDefault="001F1D4E" w:rsidP="001F1D4E">
      <w:pPr>
        <w:rPr>
          <w:sz w:val="24"/>
          <w:szCs w:val="24"/>
          <w:lang w:val="en-GB"/>
        </w:rPr>
      </w:pPr>
    </w:p>
    <w:p w14:paraId="2F1649C8" w14:textId="77777777" w:rsidR="001F1D4E" w:rsidRPr="001F1D4E" w:rsidRDefault="001F1D4E" w:rsidP="001F1D4E">
      <w:pPr>
        <w:pStyle w:val="ListParagraph"/>
        <w:widowControl/>
        <w:numPr>
          <w:ilvl w:val="0"/>
          <w:numId w:val="1"/>
        </w:numPr>
        <w:autoSpaceDE/>
        <w:autoSpaceDN/>
        <w:contextualSpacing/>
        <w:rPr>
          <w:b/>
          <w:sz w:val="24"/>
          <w:szCs w:val="24"/>
          <w:lang w:val="en-GB"/>
        </w:rPr>
      </w:pPr>
      <w:r w:rsidRPr="001F1D4E">
        <w:rPr>
          <w:b/>
          <w:sz w:val="24"/>
          <w:szCs w:val="24"/>
          <w:lang w:val="en-GB"/>
        </w:rPr>
        <w:t>Next steps</w:t>
      </w:r>
    </w:p>
    <w:p w14:paraId="05195C4B" w14:textId="77777777" w:rsidR="001F1D4E" w:rsidRPr="001F1D4E" w:rsidRDefault="001F1D4E" w:rsidP="001F1D4E">
      <w:pPr>
        <w:rPr>
          <w:sz w:val="24"/>
          <w:szCs w:val="24"/>
          <w:lang w:val="en-GB"/>
        </w:rPr>
      </w:pPr>
    </w:p>
    <w:p w14:paraId="38F66C88" w14:textId="77777777" w:rsidR="001F1D4E" w:rsidRPr="001F1D4E" w:rsidRDefault="001F1D4E" w:rsidP="001F1D4E">
      <w:pPr>
        <w:rPr>
          <w:sz w:val="24"/>
          <w:szCs w:val="24"/>
          <w:lang w:val="en-GB"/>
        </w:rPr>
      </w:pPr>
      <w:r w:rsidRPr="001F1D4E">
        <w:rPr>
          <w:sz w:val="24"/>
          <w:szCs w:val="24"/>
          <w:lang w:val="en-GB"/>
        </w:rPr>
        <w:t>Thank you for reading this introductory handbook to your course. The best way to think of this document is as a resource that supports your studies at UCC, and that provides most of the necessary information and links for the completion of your academic assignments. The course handbook should always be read in conjunction with UCC policies and Procedures.</w:t>
      </w:r>
      <w:r w:rsidRPr="001F1D4E">
        <w:rPr>
          <w:sz w:val="24"/>
          <w:szCs w:val="24"/>
          <w:lang w:val="en-GB"/>
        </w:rPr>
        <w:br/>
      </w:r>
    </w:p>
    <w:p w14:paraId="60AE7B97" w14:textId="77777777" w:rsidR="001F1D4E" w:rsidRPr="001F1D4E" w:rsidRDefault="001F1D4E" w:rsidP="001F1D4E">
      <w:pPr>
        <w:rPr>
          <w:sz w:val="24"/>
          <w:szCs w:val="24"/>
          <w:lang w:val="en-GB"/>
        </w:rPr>
      </w:pPr>
      <w:r w:rsidRPr="001F1D4E">
        <w:rPr>
          <w:sz w:val="24"/>
          <w:szCs w:val="24"/>
          <w:lang w:val="en-GB"/>
        </w:rPr>
        <w:t xml:space="preserve">Before starting a new module, it is useful to read the relevant module guide. It helps you prepare for lectures, read (and think) around the topics, and plan your workload in advance. </w:t>
      </w:r>
    </w:p>
    <w:p w14:paraId="20C8360F" w14:textId="77777777" w:rsidR="001F1D4E" w:rsidRPr="001F1D4E" w:rsidRDefault="001F1D4E" w:rsidP="001F1D4E">
      <w:pPr>
        <w:rPr>
          <w:sz w:val="24"/>
          <w:szCs w:val="24"/>
          <w:lang w:val="en-GB"/>
        </w:rPr>
      </w:pPr>
    </w:p>
    <w:p w14:paraId="3BCEADFF" w14:textId="77777777" w:rsidR="001F1D4E" w:rsidRPr="001F1D4E" w:rsidRDefault="001F1D4E" w:rsidP="001F1D4E">
      <w:pPr>
        <w:rPr>
          <w:sz w:val="24"/>
          <w:szCs w:val="24"/>
          <w:lang w:val="en-GB"/>
        </w:rPr>
      </w:pPr>
      <w:r w:rsidRPr="001F1D4E">
        <w:rPr>
          <w:sz w:val="24"/>
          <w:szCs w:val="24"/>
          <w:lang w:val="en-GB"/>
        </w:rPr>
        <w:t xml:space="preserve">Above all, it gives a structure to your studies and enables you to get the most out of the programme. </w:t>
      </w:r>
    </w:p>
    <w:p w14:paraId="02F5F398" w14:textId="77777777" w:rsidR="001F1D4E" w:rsidRPr="001F1D4E" w:rsidRDefault="001F1D4E" w:rsidP="001F1D4E">
      <w:pPr>
        <w:rPr>
          <w:sz w:val="24"/>
          <w:szCs w:val="24"/>
          <w:lang w:val="en-GB"/>
        </w:rPr>
      </w:pPr>
    </w:p>
    <w:p w14:paraId="308ECD89" w14:textId="77777777" w:rsidR="001F1D4E" w:rsidRPr="001F1D4E" w:rsidRDefault="001F1D4E" w:rsidP="001F1D4E">
      <w:pPr>
        <w:rPr>
          <w:b/>
          <w:sz w:val="24"/>
          <w:szCs w:val="24"/>
          <w:lang w:val="en-GB"/>
        </w:rPr>
      </w:pPr>
    </w:p>
    <w:p w14:paraId="716FC6E7" w14:textId="77777777" w:rsidR="001F1D4E" w:rsidRPr="001F1D4E" w:rsidRDefault="001F1D4E" w:rsidP="001F1D4E">
      <w:pPr>
        <w:pStyle w:val="ListParagraph"/>
        <w:rPr>
          <w:b/>
          <w:sz w:val="24"/>
          <w:szCs w:val="24"/>
          <w:lang w:val="en-GB"/>
        </w:rPr>
      </w:pPr>
    </w:p>
    <w:p w14:paraId="682E7D5B" w14:textId="77777777" w:rsidR="001F1D4E" w:rsidRPr="001F1D4E" w:rsidRDefault="001F1D4E" w:rsidP="001F1D4E">
      <w:pPr>
        <w:pStyle w:val="ListParagraph"/>
        <w:widowControl/>
        <w:numPr>
          <w:ilvl w:val="0"/>
          <w:numId w:val="1"/>
        </w:numPr>
        <w:autoSpaceDE/>
        <w:autoSpaceDN/>
        <w:contextualSpacing/>
        <w:rPr>
          <w:b/>
          <w:sz w:val="24"/>
          <w:szCs w:val="24"/>
          <w:lang w:val="en-GB"/>
        </w:rPr>
      </w:pPr>
      <w:r w:rsidRPr="001F1D4E">
        <w:rPr>
          <w:b/>
          <w:sz w:val="24"/>
          <w:szCs w:val="24"/>
          <w:lang w:val="en-GB"/>
        </w:rPr>
        <w:t>Regulatory Organisations</w:t>
      </w:r>
    </w:p>
    <w:p w14:paraId="5A8C0C8F" w14:textId="77777777" w:rsidR="001F1D4E" w:rsidRPr="001F1D4E" w:rsidRDefault="001F1D4E" w:rsidP="001F1D4E">
      <w:pPr>
        <w:rPr>
          <w:sz w:val="24"/>
          <w:szCs w:val="24"/>
          <w:lang w:val="en-GB"/>
        </w:rPr>
      </w:pPr>
    </w:p>
    <w:p w14:paraId="49CAB77E" w14:textId="77777777" w:rsidR="001F1D4E" w:rsidRPr="001F1D4E" w:rsidRDefault="001F1D4E" w:rsidP="001F1D4E">
      <w:pPr>
        <w:rPr>
          <w:sz w:val="24"/>
          <w:szCs w:val="24"/>
          <w:lang w:val="en-GB"/>
        </w:rPr>
      </w:pPr>
      <w:r w:rsidRPr="001F1D4E">
        <w:rPr>
          <w:sz w:val="24"/>
          <w:szCs w:val="24"/>
          <w:lang w:val="en-GB"/>
        </w:rPr>
        <w:t>Office for Students (</w:t>
      </w:r>
      <w:proofErr w:type="spellStart"/>
      <w:r w:rsidRPr="001F1D4E">
        <w:rPr>
          <w:sz w:val="24"/>
          <w:szCs w:val="24"/>
          <w:lang w:val="en-GB"/>
        </w:rPr>
        <w:t>OfS</w:t>
      </w:r>
      <w:proofErr w:type="spellEnd"/>
      <w:r w:rsidRPr="001F1D4E">
        <w:rPr>
          <w:sz w:val="24"/>
          <w:szCs w:val="24"/>
          <w:lang w:val="en-GB"/>
        </w:rPr>
        <w:t>)</w:t>
      </w:r>
    </w:p>
    <w:p w14:paraId="00EE4C0C" w14:textId="77777777" w:rsidR="001F1D4E" w:rsidRPr="001F1D4E" w:rsidRDefault="001F1D4E" w:rsidP="001F1D4E">
      <w:pPr>
        <w:rPr>
          <w:sz w:val="24"/>
          <w:szCs w:val="24"/>
          <w:lang w:val="en-GB"/>
        </w:rPr>
      </w:pPr>
      <w:r w:rsidRPr="001F1D4E">
        <w:rPr>
          <w:sz w:val="24"/>
          <w:szCs w:val="24"/>
          <w:lang w:val="en-GB"/>
        </w:rPr>
        <w:t xml:space="preserve">The Office for Students is the independent regulator of Higher Education in England. Colchester Institute is a provider registered with the </w:t>
      </w:r>
      <w:proofErr w:type="spellStart"/>
      <w:r w:rsidRPr="001F1D4E">
        <w:rPr>
          <w:sz w:val="24"/>
          <w:szCs w:val="24"/>
          <w:lang w:val="en-GB"/>
        </w:rPr>
        <w:t>OfS</w:t>
      </w:r>
      <w:proofErr w:type="spellEnd"/>
      <w:r w:rsidRPr="001F1D4E">
        <w:rPr>
          <w:sz w:val="24"/>
          <w:szCs w:val="24"/>
          <w:lang w:val="en-GB"/>
        </w:rPr>
        <w:t xml:space="preserve">. </w:t>
      </w:r>
      <w:hyperlink r:id="rId41" w:history="1">
        <w:r w:rsidRPr="001F1D4E">
          <w:rPr>
            <w:rStyle w:val="Hyperlink"/>
            <w:sz w:val="24"/>
            <w:szCs w:val="24"/>
            <w:lang w:val="en-GB"/>
          </w:rPr>
          <w:t>www.officeforstudents.org.uk</w:t>
        </w:r>
      </w:hyperlink>
    </w:p>
    <w:p w14:paraId="50E811B8" w14:textId="77777777" w:rsidR="001F1D4E" w:rsidRPr="001F1D4E" w:rsidRDefault="001F1D4E" w:rsidP="001F1D4E">
      <w:pPr>
        <w:rPr>
          <w:sz w:val="24"/>
          <w:szCs w:val="24"/>
          <w:lang w:val="en-GB"/>
        </w:rPr>
      </w:pPr>
    </w:p>
    <w:p w14:paraId="71FCA3DF" w14:textId="77777777" w:rsidR="001F1D4E" w:rsidRPr="001F1D4E" w:rsidRDefault="001F1D4E" w:rsidP="001F1D4E">
      <w:pPr>
        <w:rPr>
          <w:sz w:val="24"/>
          <w:szCs w:val="24"/>
          <w:lang w:val="en-GB"/>
        </w:rPr>
      </w:pPr>
    </w:p>
    <w:p w14:paraId="04279A20" w14:textId="77777777" w:rsidR="001F1D4E" w:rsidRPr="001F1D4E" w:rsidRDefault="001F1D4E" w:rsidP="001F1D4E">
      <w:pPr>
        <w:rPr>
          <w:sz w:val="24"/>
          <w:szCs w:val="24"/>
          <w:lang w:val="en-GB"/>
        </w:rPr>
      </w:pPr>
      <w:r w:rsidRPr="001F1D4E">
        <w:rPr>
          <w:sz w:val="24"/>
          <w:szCs w:val="24"/>
          <w:lang w:val="en-GB"/>
        </w:rPr>
        <w:t>Quality Assurance Agency (QAA)</w:t>
      </w:r>
    </w:p>
    <w:p w14:paraId="7E5077B1" w14:textId="77777777" w:rsidR="001F1D4E" w:rsidRPr="001F1D4E" w:rsidRDefault="001F1D4E" w:rsidP="001F1D4E">
      <w:pPr>
        <w:rPr>
          <w:sz w:val="24"/>
          <w:szCs w:val="24"/>
          <w:lang w:val="en-GB"/>
        </w:rPr>
      </w:pPr>
    </w:p>
    <w:p w14:paraId="700CB8BC" w14:textId="77777777" w:rsidR="001F1D4E" w:rsidRPr="001F1D4E" w:rsidRDefault="001F1D4E" w:rsidP="001F1D4E">
      <w:pPr>
        <w:rPr>
          <w:sz w:val="24"/>
          <w:szCs w:val="24"/>
          <w:lang w:val="en-GB"/>
        </w:rPr>
      </w:pPr>
      <w:r w:rsidRPr="001F1D4E">
        <w:rPr>
          <w:sz w:val="24"/>
          <w:szCs w:val="24"/>
          <w:lang w:val="en-GB"/>
        </w:rPr>
        <w:lastRenderedPageBreak/>
        <w:t xml:space="preserve">The Quality Assurance Agency is appointed by the Office for Students. Its role is to safeguard standards of Higher Education in the UK, and in select countries abroad.  The QAA carries out its work through institutional reviews and a range of advisory services to the Higher Education sector. </w:t>
      </w:r>
      <w:hyperlink r:id="rId42" w:history="1">
        <w:r w:rsidRPr="001F1D4E">
          <w:rPr>
            <w:rStyle w:val="Hyperlink"/>
            <w:sz w:val="24"/>
            <w:szCs w:val="24"/>
            <w:lang w:val="en-GB"/>
          </w:rPr>
          <w:t>https://www.qaa.ac.uk/</w:t>
        </w:r>
      </w:hyperlink>
    </w:p>
    <w:p w14:paraId="3317F2D1" w14:textId="77777777" w:rsidR="001F1D4E" w:rsidRPr="001F1D4E" w:rsidRDefault="001F1D4E" w:rsidP="001F1D4E">
      <w:pPr>
        <w:rPr>
          <w:color w:val="0000FF" w:themeColor="hyperlink"/>
          <w:sz w:val="24"/>
          <w:szCs w:val="24"/>
          <w:u w:val="single"/>
          <w:lang w:val="en-GB"/>
        </w:rPr>
      </w:pPr>
    </w:p>
    <w:p w14:paraId="38CB12C5" w14:textId="77777777" w:rsidR="001F1D4E" w:rsidRPr="001F1D4E" w:rsidRDefault="001F1D4E" w:rsidP="001F1D4E">
      <w:pPr>
        <w:rPr>
          <w:sz w:val="24"/>
          <w:szCs w:val="24"/>
          <w:lang w:val="en-GB"/>
        </w:rPr>
      </w:pPr>
    </w:p>
    <w:p w14:paraId="619BD70C" w14:textId="77777777" w:rsidR="001F1D4E" w:rsidRPr="001F1D4E" w:rsidRDefault="001F1D4E" w:rsidP="001F1D4E">
      <w:pPr>
        <w:rPr>
          <w:sz w:val="24"/>
          <w:szCs w:val="24"/>
          <w:lang w:val="en-GB"/>
        </w:rPr>
      </w:pPr>
      <w:r w:rsidRPr="001F1D4E">
        <w:rPr>
          <w:sz w:val="24"/>
          <w:szCs w:val="24"/>
          <w:lang w:val="en-GB"/>
        </w:rPr>
        <w:t>Office of the Independent Adjudicator (OIA)</w:t>
      </w:r>
      <w:r w:rsidRPr="001F1D4E">
        <w:rPr>
          <w:sz w:val="24"/>
          <w:szCs w:val="24"/>
        </w:rPr>
        <w:t xml:space="preserve"> </w:t>
      </w:r>
      <w:hyperlink r:id="rId43" w:history="1">
        <w:r w:rsidRPr="001F1D4E">
          <w:rPr>
            <w:rStyle w:val="Hyperlink"/>
            <w:sz w:val="24"/>
            <w:szCs w:val="24"/>
            <w:lang w:val="en-GB"/>
          </w:rPr>
          <w:t>https://www.oiahe.org.uk/</w:t>
        </w:r>
      </w:hyperlink>
    </w:p>
    <w:p w14:paraId="3295CC24" w14:textId="77777777" w:rsidR="001F1D4E" w:rsidRPr="001F1D4E" w:rsidRDefault="001F1D4E" w:rsidP="001F1D4E">
      <w:pPr>
        <w:rPr>
          <w:sz w:val="24"/>
          <w:szCs w:val="24"/>
          <w:lang w:val="en-GB"/>
        </w:rPr>
      </w:pPr>
    </w:p>
    <w:p w14:paraId="37C54052" w14:textId="77777777" w:rsidR="001F1D4E" w:rsidRPr="001F1D4E" w:rsidRDefault="001F1D4E" w:rsidP="001F1D4E">
      <w:pPr>
        <w:rPr>
          <w:sz w:val="24"/>
          <w:szCs w:val="24"/>
          <w:lang w:val="en-GB"/>
        </w:rPr>
      </w:pPr>
    </w:p>
    <w:p w14:paraId="254148F5" w14:textId="77777777" w:rsidR="001F1D4E" w:rsidRPr="001F1D4E" w:rsidRDefault="001F1D4E" w:rsidP="001F1D4E">
      <w:pPr>
        <w:rPr>
          <w:sz w:val="24"/>
          <w:szCs w:val="24"/>
          <w:lang w:val="en-GB"/>
        </w:rPr>
      </w:pPr>
      <w:r w:rsidRPr="001F1D4E">
        <w:rPr>
          <w:sz w:val="24"/>
          <w:szCs w:val="24"/>
          <w:lang w:val="en-GB"/>
        </w:rPr>
        <w:t xml:space="preserve">The office of the Independent Adjudicator is an independent body set up to review student complaints in Higher Education </w:t>
      </w:r>
    </w:p>
    <w:p w14:paraId="54989733" w14:textId="77777777" w:rsidR="001F1D4E" w:rsidRPr="001F1D4E" w:rsidRDefault="001F1D4E" w:rsidP="001F1D4E">
      <w:pPr>
        <w:rPr>
          <w:sz w:val="24"/>
          <w:szCs w:val="24"/>
          <w:lang w:val="en-GB"/>
        </w:rPr>
      </w:pPr>
    </w:p>
    <w:p w14:paraId="7CED6234" w14:textId="77777777" w:rsidR="001F1D4E" w:rsidRPr="001F1D4E" w:rsidRDefault="001F1D4E" w:rsidP="001F1D4E">
      <w:pPr>
        <w:rPr>
          <w:sz w:val="24"/>
          <w:szCs w:val="24"/>
          <w:lang w:val="en-GB"/>
        </w:rPr>
      </w:pPr>
    </w:p>
    <w:p w14:paraId="39DD6D8F" w14:textId="77777777" w:rsidR="001F1D4E" w:rsidRPr="001F1D4E" w:rsidRDefault="001F1D4E" w:rsidP="001F1D4E">
      <w:pPr>
        <w:pStyle w:val="ListParagraph"/>
        <w:widowControl/>
        <w:numPr>
          <w:ilvl w:val="0"/>
          <w:numId w:val="1"/>
        </w:numPr>
        <w:autoSpaceDE/>
        <w:autoSpaceDN/>
        <w:contextualSpacing/>
        <w:rPr>
          <w:sz w:val="24"/>
          <w:szCs w:val="24"/>
          <w:lang w:val="en-GB"/>
        </w:rPr>
      </w:pPr>
      <w:r w:rsidRPr="001F1D4E">
        <w:rPr>
          <w:b/>
          <w:sz w:val="24"/>
          <w:szCs w:val="24"/>
          <w:lang w:val="en-GB"/>
        </w:rPr>
        <w:t xml:space="preserve">Appendix: Programme module guides </w:t>
      </w:r>
    </w:p>
    <w:p w14:paraId="7EC0ECC6" w14:textId="77777777" w:rsidR="001F1D4E" w:rsidRPr="001F1D4E" w:rsidRDefault="001F1D4E" w:rsidP="001F1D4E">
      <w:pPr>
        <w:rPr>
          <w:sz w:val="24"/>
          <w:szCs w:val="24"/>
          <w:lang w:val="en-GB"/>
        </w:rPr>
      </w:pPr>
    </w:p>
    <w:p w14:paraId="4A48625D" w14:textId="77777777" w:rsidR="001F1D4E" w:rsidRPr="001F1D4E" w:rsidRDefault="001F1D4E" w:rsidP="001F1D4E">
      <w:pPr>
        <w:rPr>
          <w:sz w:val="24"/>
          <w:szCs w:val="24"/>
          <w:lang w:val="en-GB"/>
        </w:rPr>
      </w:pPr>
      <w:r w:rsidRPr="001F1D4E">
        <w:rPr>
          <w:sz w:val="24"/>
          <w:szCs w:val="24"/>
          <w:lang w:val="en-GB"/>
        </w:rPr>
        <w:t>Module Guides are located on main page of Moodle – via link</w:t>
      </w:r>
    </w:p>
    <w:p w14:paraId="55F25C21" w14:textId="77777777" w:rsidR="001F1D4E" w:rsidRPr="001F1D4E" w:rsidRDefault="001F1D4E" w:rsidP="001F1D4E">
      <w:pPr>
        <w:rPr>
          <w:sz w:val="24"/>
          <w:szCs w:val="24"/>
          <w:lang w:val="en-GB"/>
        </w:rPr>
      </w:pPr>
    </w:p>
    <w:p w14:paraId="4DC54FBB" w14:textId="77777777" w:rsidR="001F1D4E" w:rsidRPr="001F1D4E" w:rsidRDefault="001F1D4E" w:rsidP="001F1D4E">
      <w:pPr>
        <w:rPr>
          <w:sz w:val="24"/>
          <w:szCs w:val="24"/>
          <w:lang w:val="en-GB"/>
        </w:rPr>
      </w:pPr>
      <w:hyperlink r:id="rId44">
        <w:r w:rsidRPr="001F1D4E">
          <w:rPr>
            <w:rStyle w:val="Hyperlink"/>
            <w:sz w:val="24"/>
            <w:szCs w:val="24"/>
            <w:lang w:val="en-GB"/>
          </w:rPr>
          <w:t>https://moodle.ccacolchester.com/course/index.php?categoryid=685</w:t>
        </w:r>
      </w:hyperlink>
    </w:p>
    <w:p w14:paraId="2590886F" w14:textId="77777777" w:rsidR="001F1D4E" w:rsidRPr="001F1D4E" w:rsidRDefault="001F1D4E" w:rsidP="001F1D4E">
      <w:pPr>
        <w:rPr>
          <w:sz w:val="24"/>
          <w:szCs w:val="24"/>
          <w:lang w:val="en-GB"/>
        </w:rPr>
      </w:pPr>
    </w:p>
    <w:p w14:paraId="34CED973" w14:textId="77777777" w:rsidR="001F1D4E" w:rsidRPr="001F1D4E" w:rsidRDefault="001F1D4E" w:rsidP="001F1D4E">
      <w:pPr>
        <w:rPr>
          <w:sz w:val="24"/>
          <w:szCs w:val="24"/>
          <w:lang w:val="en-GB"/>
        </w:rPr>
      </w:pPr>
    </w:p>
    <w:p w14:paraId="7E78E36B" w14:textId="77777777" w:rsidR="001F1D4E" w:rsidRPr="00C3574A" w:rsidRDefault="001F1D4E" w:rsidP="001F1D4E">
      <w:pPr>
        <w:rPr>
          <w:lang w:val="en-GB"/>
        </w:rPr>
      </w:pPr>
    </w:p>
    <w:p w14:paraId="10805CD3" w14:textId="77777777" w:rsidR="001F1D4E" w:rsidRDefault="001F1D4E">
      <w:pPr>
        <w:pStyle w:val="BodyText"/>
        <w:spacing w:before="19" w:line="206" w:lineRule="auto"/>
        <w:ind w:left="4326" w:right="110"/>
      </w:pPr>
    </w:p>
    <w:sectPr w:rsidR="001F1D4E">
      <w:type w:val="continuous"/>
      <w:pgSz w:w="11910" w:h="16840"/>
      <w:pgMar w:top="1920" w:right="1340" w:bottom="280" w:left="16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633539"/>
    <w:multiLevelType w:val="multilevel"/>
    <w:tmpl w:val="144028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11234FD"/>
    <w:multiLevelType w:val="multilevel"/>
    <w:tmpl w:val="2A567A62"/>
    <w:lvl w:ilvl="0">
      <w:start w:val="1"/>
      <w:numFmt w:val="decimal"/>
      <w:lvlText w:val="%1."/>
      <w:lvlJc w:val="left"/>
      <w:pPr>
        <w:ind w:left="360" w:hanging="360"/>
      </w:pPr>
      <w:rPr>
        <w:rFonts w:hint="default"/>
        <w:b/>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num w:numId="1" w16cid:durableId="1586570321">
    <w:abstractNumId w:val="1"/>
  </w:num>
  <w:num w:numId="2" w16cid:durableId="21204850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56093A"/>
    <w:rsid w:val="001F1D4E"/>
    <w:rsid w:val="00295DB7"/>
    <w:rsid w:val="0056093A"/>
    <w:rsid w:val="005B1C4F"/>
    <w:rsid w:val="0066637E"/>
    <w:rsid w:val="007872F2"/>
    <w:rsid w:val="008E76F8"/>
    <w:rsid w:val="00944031"/>
    <w:rsid w:val="00B932D4"/>
    <w:rsid w:val="00E223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14:docId w14:val="647A641F"/>
  <w15:docId w15:val="{95E90EDD-405B-4D33-806C-53262C3BE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2">
    <w:name w:val="heading 2"/>
    <w:basedOn w:val="Normal"/>
    <w:next w:val="Normal"/>
    <w:link w:val="Heading2Char"/>
    <w:uiPriority w:val="9"/>
    <w:unhideWhenUsed/>
    <w:qFormat/>
    <w:rsid w:val="001F1D4E"/>
    <w:pPr>
      <w:keepNext/>
      <w:keepLines/>
      <w:widowControl/>
      <w:autoSpaceDE/>
      <w:autoSpaceDN/>
      <w:spacing w:before="160" w:after="80"/>
      <w:outlineLvl w:val="1"/>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40"/>
      <w:szCs w:val="40"/>
    </w:rPr>
  </w:style>
  <w:style w:type="paragraph" w:styleId="Title">
    <w:name w:val="Title"/>
    <w:basedOn w:val="Normal"/>
    <w:uiPriority w:val="10"/>
    <w:qFormat/>
    <w:pPr>
      <w:spacing w:before="174"/>
      <w:ind w:left="4326"/>
    </w:pPr>
    <w:rPr>
      <w:b/>
      <w:bCs/>
      <w:sz w:val="73"/>
      <w:szCs w:val="73"/>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customStyle="1" w:styleId="Heading2Char">
    <w:name w:val="Heading 2 Char"/>
    <w:basedOn w:val="DefaultParagraphFont"/>
    <w:link w:val="Heading2"/>
    <w:uiPriority w:val="9"/>
    <w:rsid w:val="001F1D4E"/>
    <w:rPr>
      <w:rFonts w:asciiTheme="majorHAnsi" w:eastAsiaTheme="majorEastAsia" w:hAnsiTheme="majorHAnsi" w:cstheme="majorBidi"/>
      <w:color w:val="365F91" w:themeColor="accent1" w:themeShade="BF"/>
      <w:sz w:val="32"/>
      <w:szCs w:val="32"/>
    </w:rPr>
  </w:style>
  <w:style w:type="table" w:styleId="TableGrid">
    <w:name w:val="Table Grid"/>
    <w:basedOn w:val="TableNormal"/>
    <w:uiPriority w:val="59"/>
    <w:rsid w:val="001F1D4E"/>
    <w:pPr>
      <w:widowControl/>
      <w:autoSpaceDE/>
      <w:autoSpaceDN/>
    </w:pPr>
    <w:rPr>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1F1D4E"/>
    <w:rPr>
      <w:color w:val="0000FF" w:themeColor="hyperlink"/>
      <w:u w:val="single"/>
    </w:rPr>
  </w:style>
  <w:style w:type="paragraph" w:styleId="NormalWeb">
    <w:name w:val="Normal (Web)"/>
    <w:basedOn w:val="Normal"/>
    <w:uiPriority w:val="99"/>
    <w:unhideWhenUsed/>
    <w:rsid w:val="001F1D4E"/>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UnresolvedMention">
    <w:name w:val="Unresolved Mention"/>
    <w:basedOn w:val="DefaultParagraphFont"/>
    <w:uiPriority w:val="99"/>
    <w:semiHidden/>
    <w:unhideWhenUsed/>
    <w:rsid w:val="009440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colchester.ac.uk/course/ba-hons-counselling-psychotherapy/" TargetMode="External"/><Relationship Id="rId26" Type="http://schemas.openxmlformats.org/officeDocument/2006/relationships/hyperlink" Target="mailto:Justyna.matejek@colchester.ac.uk" TargetMode="External"/><Relationship Id="rId39" Type="http://schemas.openxmlformats.org/officeDocument/2006/relationships/hyperlink" Target="https://www.colchester.ac.uk/ucc/ucc-policies-and-procedures/" TargetMode="External"/><Relationship Id="rId3" Type="http://schemas.openxmlformats.org/officeDocument/2006/relationships/customXml" Target="../customXml/item3.xml"/><Relationship Id="rId21" Type="http://schemas.openxmlformats.org/officeDocument/2006/relationships/hyperlink" Target="https://www.bacp.co.uk/search/Courses" TargetMode="External"/><Relationship Id="rId34" Type="http://schemas.openxmlformats.org/officeDocument/2006/relationships/hyperlink" Target="https://moodle.ccacolchester.com/course/view.php?id=6689&amp;section=1" TargetMode="External"/><Relationship Id="rId42" Type="http://schemas.openxmlformats.org/officeDocument/2006/relationships/hyperlink" Target="https://www.qaa.ac.uk/" TargetMode="Externa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mailto:CICS.info@colchester.ac.uk" TargetMode="External"/><Relationship Id="rId33" Type="http://schemas.openxmlformats.org/officeDocument/2006/relationships/hyperlink" Target="https://moodle.ccacolchester.com/course/view.php?id=6689" TargetMode="External"/><Relationship Id="rId38" Type="http://schemas.openxmlformats.org/officeDocument/2006/relationships/hyperlink" Target="https://www.colchester.ac.uk/ucc/ucc-policies-and-procedures/"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hyperlink" Target="http://www.colchester.ac.uk/ucc/partnerships" TargetMode="External"/><Relationship Id="rId29" Type="http://schemas.openxmlformats.org/officeDocument/2006/relationships/hyperlink" Target="https://www.qaa.ac.uk/docs/qaa/sbs/sbs-counselling-and-psychotherapy-22.pdf?sfvrsn=73b3dc81_2" TargetMode="External"/><Relationship Id="rId41" Type="http://schemas.openxmlformats.org/officeDocument/2006/relationships/hyperlink" Target="https://www.qaa.ac.uk/quality-code/subject-benchmark-statement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hyperlink" Target="http://www.qaa.ac.uk" TargetMode="External"/><Relationship Id="rId32" Type="http://schemas.openxmlformats.org/officeDocument/2006/relationships/hyperlink" Target="mailto:tracey.white@colchester.ac.uk" TargetMode="External"/><Relationship Id="rId37" Type="http://schemas.openxmlformats.org/officeDocument/2006/relationships/hyperlink" Target="https://moodle.ccacolchester.com/course/view.php?id=7027&amp;section=6" TargetMode="External"/><Relationship Id="rId40" Type="http://schemas.openxmlformats.org/officeDocument/2006/relationships/hyperlink" Target="https://www.bacp.co.uk/membership/home/" TargetMode="External"/><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hyperlink" Target="http://www.officeforstudents.org.uk" TargetMode="External"/><Relationship Id="rId28" Type="http://schemas.openxmlformats.org/officeDocument/2006/relationships/hyperlink" Target="https://www.qaa.ac.uk/the-quality-code/qualifications-frameworks" TargetMode="External"/><Relationship Id="rId36" Type="http://schemas.openxmlformats.org/officeDocument/2006/relationships/hyperlink" Target="https://www.colchester.ac.uk/legal/ucc-academic-offences-policy/" TargetMode="External"/><Relationship Id="rId10" Type="http://schemas.openxmlformats.org/officeDocument/2006/relationships/image" Target="media/image3.png"/><Relationship Id="rId19" Type="http://schemas.openxmlformats.org/officeDocument/2006/relationships/hyperlink" Target="mailto:Simon.drane@colchester.ac.uk" TargetMode="External"/><Relationship Id="rId31" Type="http://schemas.openxmlformats.org/officeDocument/2006/relationships/hyperlink" Target="https://portal.colchester.ac.uk/support_departments/ssandsupport/LearningResourcesandStudent/Colchester_Institute_Library/Harvard/Documents/Guide%20to%20Harvard%20referencing.pdf" TargetMode="External"/><Relationship Id="rId44" Type="http://schemas.openxmlformats.org/officeDocument/2006/relationships/hyperlink" Target="https://moodle.ccacolchester.com/course/index.php?categoryid=685"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Kelly.rothery@colchester.ac.uk" TargetMode="External"/><Relationship Id="rId27" Type="http://schemas.openxmlformats.org/officeDocument/2006/relationships/hyperlink" Target="mailto:UCCacademicservices@colchester.uk" TargetMode="External"/><Relationship Id="rId30" Type="http://schemas.openxmlformats.org/officeDocument/2006/relationships/hyperlink" Target="https://www.qaa.ac.uk/the-quality-code/subject-benchmark-statements/counselling-and-psychotherapy" TargetMode="External"/><Relationship Id="rId35" Type="http://schemas.openxmlformats.org/officeDocument/2006/relationships/hyperlink" Target="https://www.colchester.ac.uk/legal/university-of-east-anglia-extenuating-circumstances-regulations/" TargetMode="External"/><Relationship Id="rId43" Type="http://schemas.openxmlformats.org/officeDocument/2006/relationships/hyperlink" Target="https://www.oiah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DB8152E44B7C943AB15258C6AB87C8A" ma:contentTypeVersion="15" ma:contentTypeDescription="Create a new document." ma:contentTypeScope="" ma:versionID="d7aea7c11fedd3e96e085e6e9acc9a4a">
  <xsd:schema xmlns:xsd="http://www.w3.org/2001/XMLSchema" xmlns:xs="http://www.w3.org/2001/XMLSchema" xmlns:p="http://schemas.microsoft.com/office/2006/metadata/properties" xmlns:ns1="http://schemas.microsoft.com/sharepoint/v3" xmlns:ns2="e71a0336-bacf-4605-b75d-0ce9cad832d3" xmlns:ns3="b69f8663-b21c-447d-802a-1826c520429c" targetNamespace="http://schemas.microsoft.com/office/2006/metadata/properties" ma:root="true" ma:fieldsID="a0655c750a20dcc52c2f2625d7914b9c" ns1:_="" ns2:_="" ns3:_="">
    <xsd:import namespace="http://schemas.microsoft.com/sharepoint/v3"/>
    <xsd:import namespace="e71a0336-bacf-4605-b75d-0ce9cad832d3"/>
    <xsd:import namespace="b69f8663-b21c-447d-802a-1826c520429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1a0336-bacf-4605-b75d-0ce9cad832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69f8663-b21c-447d-802a-1826c520429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B6CD6212-1BC4-45F6-BD7B-A7C3F38D0AA2}">
  <ds:schemaRefs>
    <ds:schemaRef ds:uri="http://schemas.microsoft.com/sharepoint/v3/contenttype/forms"/>
  </ds:schemaRefs>
</ds:datastoreItem>
</file>

<file path=customXml/itemProps2.xml><?xml version="1.0" encoding="utf-8"?>
<ds:datastoreItem xmlns:ds="http://schemas.openxmlformats.org/officeDocument/2006/customXml" ds:itemID="{C9B44583-EB80-4EA9-AEDF-DC85E8DD2A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71a0336-bacf-4605-b75d-0ce9cad832d3"/>
    <ds:schemaRef ds:uri="b69f8663-b21c-447d-802a-1826c52042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35C826-2245-41CE-AF0F-220989842797}">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12</Pages>
  <Words>3810</Words>
  <Characters>21721</Characters>
  <Application>Microsoft Office Word</Application>
  <DocSecurity>0</DocSecurity>
  <Lines>181</Lines>
  <Paragraphs>50</Paragraphs>
  <ScaleCrop>false</ScaleCrop>
  <Company>Colchester Institute</Company>
  <LinksUpToDate>false</LinksUpToDate>
  <CharactersWithSpaces>25481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UCC Course Handbook Template_2025.indd</dc:title>
  <cp:lastModifiedBy>Lindsay Horsley</cp:lastModifiedBy>
  <cp:revision>7</cp:revision>
  <dcterms:created xsi:type="dcterms:W3CDTF">2025-05-28T14:00:00Z</dcterms:created>
  <dcterms:modified xsi:type="dcterms:W3CDTF">2025-09-09T09:22:00Z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2025-05-28T00:00:00Z</vt:filetime>
  </property>
  <property fmtid="{D5CDD505-2E9C-101B-9397-08002B2CF9AE}" pid="3" name="Creator">
    <vt:lpwstr>Adobe InDesign 20.3 (Windows)</vt:lpwstr>
  </property>
  <property fmtid="{D5CDD505-2E9C-101B-9397-08002B2CF9AE}" pid="4" name="GTS_PDFXConformance">
    <vt:lpwstr>PDF/X-1a:2001</vt:lpwstr>
  </property>
  <property fmtid="{D5CDD505-2E9C-101B-9397-08002B2CF9AE}" pid="5" name="GTS_PDFXVersion">
    <vt:lpwstr>PDF/X-1:2001</vt:lpwstr>
  </property>
  <property fmtid="{D5CDD505-2E9C-101B-9397-08002B2CF9AE}" pid="6" name="LastSaved">
    <vt:filetime>2025-05-28T00:00:00Z</vt:filetime>
  </property>
  <property fmtid="{D5CDD505-2E9C-101B-9397-08002B2CF9AE}" pid="7" name="Producer">
    <vt:lpwstr>Adobe PDF Library 17.0</vt:lpwstr>
  </property>
  <property fmtid="{D5CDD505-2E9C-101B-9397-08002B2CF9AE}" pid="8" name="ContentTypeId">
    <vt:lpwstr>0x0101002DB8152E44B7C943AB15258C6AB87C8A</vt:lpwstr>
  </property>
</Properties>
</file>